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fundal" recolor="t" type="frame"/>
    </v:background>
  </w:background>
  <w:body>
    <w:p w14:paraId="7343F305" w14:textId="77777777" w:rsidR="00B064D8" w:rsidRPr="00D06A4C" w:rsidRDefault="00D06A4C" w:rsidP="00D06A4C">
      <w:pPr>
        <w:spacing w:after="120" w:line="240" w:lineRule="auto"/>
        <w:jc w:val="both"/>
        <w:rPr>
          <w:rFonts w:ascii="Times New Roman" w:hAnsi="Times New Roman" w:cs="Times New Roman"/>
          <w:b/>
          <w:color w:val="FFFFFF" w:themeColor="background1"/>
          <w:sz w:val="28"/>
          <w:szCs w:val="28"/>
          <w:lang w:val="fr-FR"/>
        </w:rPr>
      </w:pPr>
      <w:r w:rsidRPr="00D06A4C">
        <w:rPr>
          <w:rFonts w:ascii="Times New Roman" w:hAnsi="Times New Roman" w:cs="Times New Roman"/>
          <w:b/>
          <w:noProof/>
          <w:color w:val="FFFFFF" w:themeColor="background1"/>
          <w:sz w:val="28"/>
          <w:szCs w:val="28"/>
        </w:rPr>
        <w:drawing>
          <wp:anchor distT="0" distB="0" distL="114300" distR="114300" simplePos="0" relativeHeight="251603968" behindDoc="1" locked="0" layoutInCell="1" allowOverlap="1" wp14:anchorId="2CE9DB56" wp14:editId="229046D7">
            <wp:simplePos x="0" y="0"/>
            <wp:positionH relativeFrom="column">
              <wp:posOffset>-117157</wp:posOffset>
            </wp:positionH>
            <wp:positionV relativeFrom="paragraph">
              <wp:posOffset>-7620</wp:posOffset>
            </wp:positionV>
            <wp:extent cx="3219450" cy="279981"/>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2249" cy="308923"/>
                    </a:xfrm>
                    <a:prstGeom prst="rect">
                      <a:avLst/>
                    </a:prstGeom>
                  </pic:spPr>
                </pic:pic>
              </a:graphicData>
            </a:graphic>
            <wp14:sizeRelH relativeFrom="page">
              <wp14:pctWidth>0</wp14:pctWidth>
            </wp14:sizeRelH>
            <wp14:sizeRelV relativeFrom="page">
              <wp14:pctHeight>0</wp14:pctHeight>
            </wp14:sizeRelV>
          </wp:anchor>
        </w:drawing>
      </w:r>
      <w:r w:rsidR="00B064D8" w:rsidRPr="00D06A4C">
        <w:rPr>
          <w:rFonts w:ascii="Times New Roman" w:hAnsi="Times New Roman" w:cs="Times New Roman"/>
          <w:b/>
          <w:color w:val="FFFFFF" w:themeColor="background1"/>
          <w:sz w:val="28"/>
          <w:szCs w:val="28"/>
          <w:lang w:val="fr-FR"/>
        </w:rPr>
        <w:t xml:space="preserve">Ce este </w:t>
      </w:r>
      <w:proofErr w:type="spellStart"/>
      <w:proofErr w:type="gramStart"/>
      <w:r w:rsidR="00B064D8" w:rsidRPr="00D06A4C">
        <w:rPr>
          <w:rFonts w:ascii="Times New Roman" w:hAnsi="Times New Roman" w:cs="Times New Roman"/>
          <w:b/>
          <w:color w:val="FFFFFF" w:themeColor="background1"/>
          <w:sz w:val="28"/>
          <w:szCs w:val="28"/>
          <w:lang w:val="fr-FR"/>
        </w:rPr>
        <w:t>tuberculoza</w:t>
      </w:r>
      <w:proofErr w:type="spellEnd"/>
      <w:r w:rsidR="00B064D8" w:rsidRPr="00D06A4C">
        <w:rPr>
          <w:rFonts w:ascii="Times New Roman" w:hAnsi="Times New Roman" w:cs="Times New Roman"/>
          <w:b/>
          <w:color w:val="FFFFFF" w:themeColor="background1"/>
          <w:sz w:val="28"/>
          <w:szCs w:val="28"/>
          <w:lang w:val="fr-FR"/>
        </w:rPr>
        <w:t>?</w:t>
      </w:r>
      <w:proofErr w:type="gramEnd"/>
    </w:p>
    <w:p w14:paraId="10CF0034" w14:textId="77777777" w:rsidR="00B064D8" w:rsidRPr="003C20A1" w:rsidRDefault="00B064D8" w:rsidP="00B064D8">
      <w:pPr>
        <w:spacing w:after="0" w:line="240" w:lineRule="auto"/>
        <w:jc w:val="both"/>
        <w:rPr>
          <w:rFonts w:ascii="Times New Roman" w:hAnsi="Times New Roman" w:cs="Times New Roman"/>
          <w:sz w:val="24"/>
          <w:szCs w:val="24"/>
          <w:lang w:val="fr-FR"/>
        </w:rPr>
      </w:pPr>
      <w:proofErr w:type="spellStart"/>
      <w:r w:rsidRPr="003C20A1">
        <w:rPr>
          <w:rFonts w:ascii="Times New Roman" w:hAnsi="Times New Roman" w:cs="Times New Roman"/>
          <w:sz w:val="24"/>
          <w:szCs w:val="24"/>
          <w:lang w:val="fr-FR"/>
        </w:rPr>
        <w:t>Tuberculoza</w:t>
      </w:r>
      <w:proofErr w:type="spellEnd"/>
      <w:r w:rsidRPr="003C20A1">
        <w:rPr>
          <w:rFonts w:ascii="Times New Roman" w:hAnsi="Times New Roman" w:cs="Times New Roman"/>
          <w:sz w:val="24"/>
          <w:szCs w:val="24"/>
          <w:lang w:val="fr-FR"/>
        </w:rPr>
        <w:t xml:space="preserve"> (TB) este o </w:t>
      </w:r>
      <w:proofErr w:type="spellStart"/>
      <w:r w:rsidRPr="003C20A1">
        <w:rPr>
          <w:rFonts w:ascii="Times New Roman" w:hAnsi="Times New Roman" w:cs="Times New Roman"/>
          <w:sz w:val="24"/>
          <w:szCs w:val="24"/>
          <w:lang w:val="fr-FR"/>
        </w:rPr>
        <w:t>boală</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cauzată</w:t>
      </w:r>
      <w:proofErr w:type="spellEnd"/>
      <w:r w:rsidRPr="003C20A1">
        <w:rPr>
          <w:rFonts w:ascii="Times New Roman" w:hAnsi="Times New Roman" w:cs="Times New Roman"/>
          <w:sz w:val="24"/>
          <w:szCs w:val="24"/>
          <w:lang w:val="fr-FR"/>
        </w:rPr>
        <w:t xml:space="preserve"> de </w:t>
      </w:r>
      <w:proofErr w:type="spellStart"/>
      <w:r w:rsidRPr="003C20A1">
        <w:rPr>
          <w:rFonts w:ascii="Times New Roman" w:hAnsi="Times New Roman" w:cs="Times New Roman"/>
          <w:sz w:val="24"/>
          <w:szCs w:val="24"/>
          <w:lang w:val="fr-FR"/>
        </w:rPr>
        <w:t>germeni</w:t>
      </w:r>
      <w:proofErr w:type="spellEnd"/>
      <w:r w:rsidRPr="003C20A1">
        <w:rPr>
          <w:rFonts w:ascii="Times New Roman" w:hAnsi="Times New Roman" w:cs="Times New Roman"/>
          <w:sz w:val="24"/>
          <w:szCs w:val="24"/>
          <w:lang w:val="fr-FR"/>
        </w:rPr>
        <w:t xml:space="preserve"> care se </w:t>
      </w:r>
      <w:r w:rsidR="00452EC4">
        <w:rPr>
          <w:rFonts w:ascii="Times New Roman" w:hAnsi="Times New Roman" w:cs="Times New Roman"/>
          <w:sz w:val="24"/>
          <w:szCs w:val="24"/>
          <w:lang w:val="fr-FR"/>
        </w:rPr>
        <w:t>transmit</w:t>
      </w:r>
      <w:r w:rsidRPr="003C20A1">
        <w:rPr>
          <w:rFonts w:ascii="Times New Roman" w:hAnsi="Times New Roman" w:cs="Times New Roman"/>
          <w:sz w:val="24"/>
          <w:szCs w:val="24"/>
          <w:lang w:val="fr-FR"/>
        </w:rPr>
        <w:t xml:space="preserve"> de la o </w:t>
      </w:r>
      <w:proofErr w:type="spellStart"/>
      <w:r w:rsidRPr="003C20A1">
        <w:rPr>
          <w:rFonts w:ascii="Times New Roman" w:hAnsi="Times New Roman" w:cs="Times New Roman"/>
          <w:sz w:val="24"/>
          <w:szCs w:val="24"/>
          <w:lang w:val="fr-FR"/>
        </w:rPr>
        <w:t>persoană</w:t>
      </w:r>
      <w:proofErr w:type="spellEnd"/>
      <w:r w:rsidRPr="003C20A1">
        <w:rPr>
          <w:rFonts w:ascii="Times New Roman" w:hAnsi="Times New Roman" w:cs="Times New Roman"/>
          <w:sz w:val="24"/>
          <w:szCs w:val="24"/>
          <w:lang w:val="fr-FR"/>
        </w:rPr>
        <w:t xml:space="preserve"> la </w:t>
      </w:r>
      <w:proofErr w:type="spellStart"/>
      <w:r w:rsidRPr="003C20A1">
        <w:rPr>
          <w:rFonts w:ascii="Times New Roman" w:hAnsi="Times New Roman" w:cs="Times New Roman"/>
          <w:sz w:val="24"/>
          <w:szCs w:val="24"/>
          <w:lang w:val="fr-FR"/>
        </w:rPr>
        <w:t>alta</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prin</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aer</w:t>
      </w:r>
      <w:proofErr w:type="spellEnd"/>
      <w:r w:rsidRPr="003C20A1">
        <w:rPr>
          <w:rFonts w:ascii="Times New Roman" w:hAnsi="Times New Roman" w:cs="Times New Roman"/>
          <w:sz w:val="24"/>
          <w:szCs w:val="24"/>
          <w:lang w:val="fr-FR"/>
        </w:rPr>
        <w:t xml:space="preserve">. TB </w:t>
      </w:r>
      <w:proofErr w:type="spellStart"/>
      <w:r w:rsidRPr="003C20A1">
        <w:rPr>
          <w:rFonts w:ascii="Times New Roman" w:hAnsi="Times New Roman" w:cs="Times New Roman"/>
          <w:sz w:val="24"/>
          <w:szCs w:val="24"/>
          <w:lang w:val="fr-FR"/>
        </w:rPr>
        <w:t>afectează</w:t>
      </w:r>
      <w:proofErr w:type="spellEnd"/>
      <w:r w:rsidRPr="003C20A1">
        <w:rPr>
          <w:rFonts w:ascii="Times New Roman" w:hAnsi="Times New Roman" w:cs="Times New Roman"/>
          <w:sz w:val="24"/>
          <w:szCs w:val="24"/>
          <w:lang w:val="fr-FR"/>
        </w:rPr>
        <w:t xml:space="preserve"> de </w:t>
      </w:r>
      <w:proofErr w:type="spellStart"/>
      <w:r w:rsidRPr="003C20A1">
        <w:rPr>
          <w:rFonts w:ascii="Times New Roman" w:hAnsi="Times New Roman" w:cs="Times New Roman"/>
          <w:sz w:val="24"/>
          <w:szCs w:val="24"/>
          <w:lang w:val="fr-FR"/>
        </w:rPr>
        <w:t>obicei</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plămânii</w:t>
      </w:r>
      <w:proofErr w:type="spellEnd"/>
      <w:r w:rsidRPr="003C20A1">
        <w:rPr>
          <w:rFonts w:ascii="Times New Roman" w:hAnsi="Times New Roman" w:cs="Times New Roman"/>
          <w:sz w:val="24"/>
          <w:szCs w:val="24"/>
          <w:lang w:val="fr-FR"/>
        </w:rPr>
        <w:t xml:space="preserve">, dar </w:t>
      </w:r>
      <w:proofErr w:type="spellStart"/>
      <w:r w:rsidRPr="003C20A1">
        <w:rPr>
          <w:rFonts w:ascii="Times New Roman" w:hAnsi="Times New Roman" w:cs="Times New Roman"/>
          <w:sz w:val="24"/>
          <w:szCs w:val="24"/>
          <w:lang w:val="fr-FR"/>
        </w:rPr>
        <w:t>poate</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afecta</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și</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alte</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părți</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ale</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corpului</w:t>
      </w:r>
      <w:proofErr w:type="spellEnd"/>
      <w:r w:rsidRPr="003C20A1">
        <w:rPr>
          <w:rFonts w:ascii="Times New Roman" w:hAnsi="Times New Roman" w:cs="Times New Roman"/>
          <w:sz w:val="24"/>
          <w:szCs w:val="24"/>
          <w:lang w:val="fr-FR"/>
        </w:rPr>
        <w:t xml:space="preserve">, cum </w:t>
      </w:r>
      <w:proofErr w:type="spellStart"/>
      <w:r w:rsidRPr="003C20A1">
        <w:rPr>
          <w:rFonts w:ascii="Times New Roman" w:hAnsi="Times New Roman" w:cs="Times New Roman"/>
          <w:sz w:val="24"/>
          <w:szCs w:val="24"/>
          <w:lang w:val="fr-FR"/>
        </w:rPr>
        <w:t>ar</w:t>
      </w:r>
      <w:proofErr w:type="spellEnd"/>
      <w:r w:rsidRPr="003C20A1">
        <w:rPr>
          <w:rFonts w:ascii="Times New Roman" w:hAnsi="Times New Roman" w:cs="Times New Roman"/>
          <w:sz w:val="24"/>
          <w:szCs w:val="24"/>
          <w:lang w:val="fr-FR"/>
        </w:rPr>
        <w:t xml:space="preserve"> fi </w:t>
      </w:r>
      <w:proofErr w:type="spellStart"/>
      <w:r w:rsidRPr="003C20A1">
        <w:rPr>
          <w:rFonts w:ascii="Times New Roman" w:hAnsi="Times New Roman" w:cs="Times New Roman"/>
          <w:sz w:val="24"/>
          <w:szCs w:val="24"/>
          <w:lang w:val="fr-FR"/>
        </w:rPr>
        <w:t>creierul</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rinichii</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sau</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coloana</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vertebrală</w:t>
      </w:r>
      <w:proofErr w:type="spellEnd"/>
      <w:r w:rsidRPr="003C20A1">
        <w:rPr>
          <w:rFonts w:ascii="Times New Roman" w:hAnsi="Times New Roman" w:cs="Times New Roman"/>
          <w:sz w:val="24"/>
          <w:szCs w:val="24"/>
          <w:lang w:val="fr-FR"/>
        </w:rPr>
        <w:t xml:space="preserve">. </w:t>
      </w:r>
    </w:p>
    <w:p w14:paraId="70478841" w14:textId="77777777" w:rsidR="00B064D8" w:rsidRPr="003C20A1" w:rsidRDefault="00D06A4C" w:rsidP="00B064D8">
      <w:pPr>
        <w:spacing w:after="0" w:line="240" w:lineRule="auto"/>
        <w:jc w:val="both"/>
        <w:rPr>
          <w:rFonts w:ascii="Times New Roman" w:hAnsi="Times New Roman" w:cs="Times New Roman"/>
          <w:sz w:val="24"/>
          <w:szCs w:val="24"/>
          <w:lang w:val="fr-FR"/>
        </w:rPr>
      </w:pPr>
      <w:r w:rsidRPr="00D06A4C">
        <w:rPr>
          <w:rFonts w:ascii="Times New Roman" w:hAnsi="Times New Roman" w:cs="Times New Roman"/>
          <w:b/>
          <w:noProof/>
          <w:color w:val="FFFFFF" w:themeColor="background1"/>
          <w:sz w:val="28"/>
          <w:szCs w:val="28"/>
        </w:rPr>
        <w:drawing>
          <wp:anchor distT="0" distB="0" distL="114300" distR="114300" simplePos="0" relativeHeight="251611136" behindDoc="1" locked="0" layoutInCell="1" allowOverlap="1" wp14:anchorId="13FA5C5B" wp14:editId="06B5D605">
            <wp:simplePos x="0" y="0"/>
            <wp:positionH relativeFrom="column">
              <wp:posOffset>-117475</wp:posOffset>
            </wp:positionH>
            <wp:positionV relativeFrom="paragraph">
              <wp:posOffset>171132</wp:posOffset>
            </wp:positionV>
            <wp:extent cx="3219450" cy="279400"/>
            <wp:effectExtent l="0" t="0" r="0"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450" cy="279400"/>
                    </a:xfrm>
                    <a:prstGeom prst="rect">
                      <a:avLst/>
                    </a:prstGeom>
                  </pic:spPr>
                </pic:pic>
              </a:graphicData>
            </a:graphic>
            <wp14:sizeRelH relativeFrom="page">
              <wp14:pctWidth>0</wp14:pctWidth>
            </wp14:sizeRelH>
            <wp14:sizeRelV relativeFrom="page">
              <wp14:pctHeight>0</wp14:pctHeight>
            </wp14:sizeRelV>
          </wp:anchor>
        </w:drawing>
      </w:r>
    </w:p>
    <w:p w14:paraId="03431CC1" w14:textId="77777777" w:rsidR="00B064D8" w:rsidRPr="00D06A4C" w:rsidRDefault="00B064D8" w:rsidP="00D06A4C">
      <w:pPr>
        <w:spacing w:after="120" w:line="240" w:lineRule="auto"/>
        <w:jc w:val="both"/>
        <w:rPr>
          <w:rFonts w:ascii="Times New Roman" w:hAnsi="Times New Roman" w:cs="Times New Roman"/>
          <w:b/>
          <w:bCs/>
          <w:color w:val="FFFFFF" w:themeColor="background1"/>
          <w:sz w:val="28"/>
          <w:szCs w:val="28"/>
          <w:lang w:val="ro-RO"/>
        </w:rPr>
      </w:pPr>
      <w:r w:rsidRPr="00D06A4C">
        <w:rPr>
          <w:rFonts w:ascii="Times New Roman" w:hAnsi="Times New Roman" w:cs="Times New Roman"/>
          <w:b/>
          <w:bCs/>
          <w:color w:val="FFFFFF" w:themeColor="background1"/>
          <w:sz w:val="28"/>
          <w:szCs w:val="28"/>
          <w:lang w:val="ro-RO"/>
        </w:rPr>
        <w:t>Cum se transmite boala?</w:t>
      </w:r>
    </w:p>
    <w:p w14:paraId="40B2C465" w14:textId="77777777" w:rsidR="00B064D8" w:rsidRPr="003C20A1" w:rsidRDefault="00B064D8" w:rsidP="00B064D8">
      <w:pPr>
        <w:spacing w:after="0" w:line="240" w:lineRule="auto"/>
        <w:jc w:val="both"/>
        <w:rPr>
          <w:rFonts w:ascii="Times New Roman" w:hAnsi="Times New Roman" w:cs="Times New Roman"/>
          <w:sz w:val="24"/>
          <w:szCs w:val="24"/>
          <w:lang w:val="ro-RO"/>
        </w:rPr>
      </w:pPr>
      <w:r w:rsidRPr="0031776C">
        <w:rPr>
          <w:rFonts w:ascii="Times New Roman" w:hAnsi="Times New Roman" w:cs="Times New Roman"/>
          <w:sz w:val="24"/>
          <w:szCs w:val="24"/>
          <w:lang w:val="ro-RO"/>
        </w:rPr>
        <w:t xml:space="preserve">Boala se transmite pe cale aeriană, prin inhalarea microbilor răspândiți în atmosferă de către bolnav atunci când tușește, râde, vorbește, strigă, strănută, cântă sau scuipă, răspândind în jur particule de salivă. </w:t>
      </w:r>
    </w:p>
    <w:p w14:paraId="25253DF2" w14:textId="77777777" w:rsidR="00B064D8" w:rsidRPr="003C20A1" w:rsidRDefault="00D06A4C" w:rsidP="00B064D8">
      <w:pPr>
        <w:spacing w:after="0" w:line="240" w:lineRule="auto"/>
        <w:rPr>
          <w:rFonts w:ascii="Times New Roman" w:hAnsi="Times New Roman" w:cs="Times New Roman"/>
          <w:sz w:val="24"/>
          <w:szCs w:val="24"/>
          <w:lang w:val="ro-RO"/>
        </w:rPr>
      </w:pPr>
      <w:r w:rsidRPr="00D06A4C">
        <w:rPr>
          <w:rFonts w:ascii="Times New Roman" w:hAnsi="Times New Roman" w:cs="Times New Roman"/>
          <w:b/>
          <w:noProof/>
          <w:color w:val="FFFFFF" w:themeColor="background1"/>
          <w:sz w:val="28"/>
          <w:szCs w:val="28"/>
        </w:rPr>
        <w:drawing>
          <wp:anchor distT="0" distB="0" distL="114300" distR="114300" simplePos="0" relativeHeight="251619328" behindDoc="1" locked="0" layoutInCell="1" allowOverlap="1" wp14:anchorId="08E031D2" wp14:editId="1BE3FB04">
            <wp:simplePos x="0" y="0"/>
            <wp:positionH relativeFrom="column">
              <wp:posOffset>-115253</wp:posOffset>
            </wp:positionH>
            <wp:positionV relativeFrom="paragraph">
              <wp:posOffset>158750</wp:posOffset>
            </wp:positionV>
            <wp:extent cx="3219450" cy="279400"/>
            <wp:effectExtent l="0" t="0" r="0" b="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450" cy="279400"/>
                    </a:xfrm>
                    <a:prstGeom prst="rect">
                      <a:avLst/>
                    </a:prstGeom>
                  </pic:spPr>
                </pic:pic>
              </a:graphicData>
            </a:graphic>
            <wp14:sizeRelH relativeFrom="page">
              <wp14:pctWidth>0</wp14:pctWidth>
            </wp14:sizeRelH>
            <wp14:sizeRelV relativeFrom="page">
              <wp14:pctHeight>0</wp14:pctHeight>
            </wp14:sizeRelV>
          </wp:anchor>
        </w:drawing>
      </w:r>
    </w:p>
    <w:p w14:paraId="20C642EF" w14:textId="77777777" w:rsidR="00B064D8" w:rsidRPr="00D06A4C" w:rsidRDefault="00B064D8" w:rsidP="00D06A4C">
      <w:pPr>
        <w:spacing w:after="120" w:line="240" w:lineRule="auto"/>
        <w:rPr>
          <w:rFonts w:ascii="Times New Roman" w:hAnsi="Times New Roman" w:cs="Times New Roman"/>
          <w:color w:val="FFFFFF" w:themeColor="background1"/>
          <w:sz w:val="28"/>
          <w:szCs w:val="28"/>
          <w:lang w:val="ro-RO"/>
        </w:rPr>
      </w:pPr>
      <w:r w:rsidRPr="00D06A4C">
        <w:rPr>
          <w:rFonts w:ascii="Times New Roman" w:hAnsi="Times New Roman" w:cs="Times New Roman"/>
          <w:b/>
          <w:bCs/>
          <w:color w:val="FFFFFF" w:themeColor="background1"/>
          <w:sz w:val="28"/>
          <w:szCs w:val="28"/>
          <w:lang w:val="ro-RO"/>
        </w:rPr>
        <w:t>Cum se manifestă?</w:t>
      </w:r>
    </w:p>
    <w:p w14:paraId="71029261" w14:textId="77777777" w:rsidR="00B064D8" w:rsidRPr="003C20A1" w:rsidRDefault="00B064D8" w:rsidP="00B064D8">
      <w:pPr>
        <w:spacing w:after="0" w:line="240" w:lineRule="auto"/>
        <w:jc w:val="both"/>
        <w:rPr>
          <w:rFonts w:ascii="Times New Roman" w:hAnsi="Times New Roman" w:cs="Times New Roman"/>
          <w:sz w:val="24"/>
          <w:szCs w:val="24"/>
          <w:lang w:val="fr-FR"/>
        </w:rPr>
      </w:pPr>
      <w:r w:rsidRPr="0031776C">
        <w:rPr>
          <w:rFonts w:ascii="Times New Roman" w:hAnsi="Times New Roman" w:cs="Times New Roman"/>
          <w:sz w:val="24"/>
          <w:szCs w:val="24"/>
          <w:lang w:val="ro-RO"/>
        </w:rPr>
        <w:t>Suspiciunea de TB și prezentarea la medic se impune în caz de:  tuse care durează mai mult de 3 săptămâni, pierdere în greutate, oboseală, febră (de regulă nu foarte mare), transpirații nocturne, durere toracică, dificul</w:t>
      </w:r>
      <w:r w:rsidR="001554DF">
        <w:rPr>
          <w:rFonts w:ascii="Times New Roman" w:hAnsi="Times New Roman" w:cs="Times New Roman"/>
          <w:sz w:val="24"/>
          <w:szCs w:val="24"/>
          <w:lang w:val="ro-RO"/>
        </w:rPr>
        <w:t>t</w:t>
      </w:r>
      <w:r w:rsidRPr="0031776C">
        <w:rPr>
          <w:rFonts w:ascii="Times New Roman" w:hAnsi="Times New Roman" w:cs="Times New Roman"/>
          <w:sz w:val="24"/>
          <w:szCs w:val="24"/>
          <w:lang w:val="ro-RO"/>
        </w:rPr>
        <w:t xml:space="preserve">ate la respirație,pierderea apetitului, tuse cu expectorație sanguinolentă. </w:t>
      </w:r>
      <w:proofErr w:type="spellStart"/>
      <w:r w:rsidRPr="003C20A1">
        <w:rPr>
          <w:rFonts w:ascii="Times New Roman" w:hAnsi="Times New Roman" w:cs="Times New Roman"/>
          <w:sz w:val="24"/>
          <w:szCs w:val="24"/>
          <w:lang w:val="fr-FR"/>
        </w:rPr>
        <w:t>Simptomele</w:t>
      </w:r>
      <w:proofErr w:type="spellEnd"/>
      <w:r w:rsidRPr="003C20A1">
        <w:rPr>
          <w:rFonts w:ascii="Times New Roman" w:hAnsi="Times New Roman" w:cs="Times New Roman"/>
          <w:sz w:val="24"/>
          <w:szCs w:val="24"/>
          <w:lang w:val="fr-FR"/>
        </w:rPr>
        <w:t xml:space="preserve"> TB </w:t>
      </w:r>
      <w:proofErr w:type="spellStart"/>
      <w:r w:rsidRPr="003C20A1">
        <w:rPr>
          <w:rFonts w:ascii="Times New Roman" w:hAnsi="Times New Roman" w:cs="Times New Roman"/>
          <w:sz w:val="24"/>
          <w:szCs w:val="24"/>
          <w:lang w:val="fr-FR"/>
        </w:rPr>
        <w:t>localizate</w:t>
      </w:r>
      <w:proofErr w:type="spellEnd"/>
      <w:r w:rsidRPr="003C20A1">
        <w:rPr>
          <w:rFonts w:ascii="Times New Roman" w:hAnsi="Times New Roman" w:cs="Times New Roman"/>
          <w:color w:val="FF0000"/>
          <w:sz w:val="24"/>
          <w:szCs w:val="24"/>
          <w:lang w:val="fr-FR"/>
        </w:rPr>
        <w:t xml:space="preserve"> </w:t>
      </w:r>
      <w:proofErr w:type="spellStart"/>
      <w:r w:rsidRPr="003C20A1">
        <w:rPr>
          <w:rFonts w:ascii="Times New Roman" w:hAnsi="Times New Roman" w:cs="Times New Roman"/>
          <w:sz w:val="24"/>
          <w:szCs w:val="24"/>
          <w:lang w:val="fr-FR"/>
        </w:rPr>
        <w:t>în</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alte</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părți</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ale</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corpului</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depind</w:t>
      </w:r>
      <w:proofErr w:type="spellEnd"/>
      <w:r w:rsidRPr="003C20A1">
        <w:rPr>
          <w:rFonts w:ascii="Times New Roman" w:hAnsi="Times New Roman" w:cs="Times New Roman"/>
          <w:sz w:val="24"/>
          <w:szCs w:val="24"/>
          <w:lang w:val="fr-FR"/>
        </w:rPr>
        <w:t xml:space="preserve"> de zona </w:t>
      </w:r>
      <w:proofErr w:type="spellStart"/>
      <w:r w:rsidRPr="003C20A1">
        <w:rPr>
          <w:rFonts w:ascii="Times New Roman" w:hAnsi="Times New Roman" w:cs="Times New Roman"/>
          <w:sz w:val="24"/>
          <w:szCs w:val="24"/>
          <w:lang w:val="fr-FR"/>
        </w:rPr>
        <w:t>afectată</w:t>
      </w:r>
      <w:proofErr w:type="spellEnd"/>
      <w:r w:rsidRPr="003C20A1">
        <w:rPr>
          <w:rFonts w:ascii="Times New Roman" w:hAnsi="Times New Roman" w:cs="Times New Roman"/>
          <w:sz w:val="24"/>
          <w:szCs w:val="24"/>
          <w:lang w:val="fr-FR"/>
        </w:rPr>
        <w:t xml:space="preserve">. </w:t>
      </w:r>
    </w:p>
    <w:p w14:paraId="0AB67EFD" w14:textId="77777777" w:rsidR="0031776C" w:rsidRPr="003C20A1" w:rsidRDefault="0031776C" w:rsidP="00B064D8">
      <w:pPr>
        <w:spacing w:after="0" w:line="240" w:lineRule="auto"/>
        <w:jc w:val="both"/>
        <w:rPr>
          <w:rFonts w:ascii="Times New Roman" w:hAnsi="Times New Roman" w:cs="Times New Roman"/>
          <w:sz w:val="24"/>
          <w:szCs w:val="24"/>
          <w:lang w:val="fr-FR"/>
        </w:rPr>
      </w:pPr>
    </w:p>
    <w:p w14:paraId="16326B2E" w14:textId="77777777" w:rsidR="00D06A4C" w:rsidRDefault="00D06A4C" w:rsidP="00D06A4C">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4218500" wp14:editId="64F7FB7B">
            <wp:extent cx="2743200" cy="230994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lamani.jpg"/>
                    <pic:cNvPicPr/>
                  </pic:nvPicPr>
                  <pic:blipFill>
                    <a:blip r:embed="rId9">
                      <a:extLst>
                        <a:ext uri="{28A0092B-C50C-407E-A947-70E740481C1C}">
                          <a14:useLocalDpi xmlns:a14="http://schemas.microsoft.com/office/drawing/2010/main" val="0"/>
                        </a:ext>
                      </a:extLst>
                    </a:blip>
                    <a:stretch>
                      <a:fillRect/>
                    </a:stretch>
                  </pic:blipFill>
                  <pic:spPr>
                    <a:xfrm>
                      <a:off x="0" y="0"/>
                      <a:ext cx="2753195" cy="2318359"/>
                    </a:xfrm>
                    <a:prstGeom prst="rect">
                      <a:avLst/>
                    </a:prstGeom>
                  </pic:spPr>
                </pic:pic>
              </a:graphicData>
            </a:graphic>
          </wp:inline>
        </w:drawing>
      </w:r>
    </w:p>
    <w:p w14:paraId="27469130" w14:textId="77777777" w:rsidR="00B064D8" w:rsidRPr="00F75674" w:rsidRDefault="00F75674" w:rsidP="00D06A4C">
      <w:pPr>
        <w:spacing w:after="120" w:line="240" w:lineRule="auto"/>
        <w:rPr>
          <w:rFonts w:ascii="Times New Roman" w:hAnsi="Times New Roman" w:cs="Times New Roman"/>
          <w:b/>
          <w:color w:val="FFFFFF" w:themeColor="background1"/>
          <w:spacing w:val="-6"/>
          <w:sz w:val="28"/>
          <w:szCs w:val="28"/>
          <w:lang w:val="fr-FR"/>
        </w:rPr>
      </w:pPr>
      <w:r w:rsidRPr="00F75674">
        <w:rPr>
          <w:rFonts w:ascii="Times New Roman" w:hAnsi="Times New Roman" w:cs="Times New Roman"/>
          <w:b/>
          <w:noProof/>
          <w:color w:val="FFFFFF" w:themeColor="background1"/>
          <w:sz w:val="28"/>
          <w:szCs w:val="28"/>
        </w:rPr>
        <w:drawing>
          <wp:anchor distT="0" distB="0" distL="114300" distR="114300" simplePos="0" relativeHeight="251628544" behindDoc="1" locked="0" layoutInCell="1" allowOverlap="1" wp14:anchorId="18779D84" wp14:editId="3FE27FC9">
            <wp:simplePos x="0" y="0"/>
            <wp:positionH relativeFrom="column">
              <wp:posOffset>-157925</wp:posOffset>
            </wp:positionH>
            <wp:positionV relativeFrom="paragraph">
              <wp:posOffset>-5715</wp:posOffset>
            </wp:positionV>
            <wp:extent cx="3219450" cy="279400"/>
            <wp:effectExtent l="0" t="0" r="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450" cy="279400"/>
                    </a:xfrm>
                    <a:prstGeom prst="rect">
                      <a:avLst/>
                    </a:prstGeom>
                  </pic:spPr>
                </pic:pic>
              </a:graphicData>
            </a:graphic>
            <wp14:sizeRelH relativeFrom="page">
              <wp14:pctWidth>0</wp14:pctWidth>
            </wp14:sizeRelH>
            <wp14:sizeRelV relativeFrom="page">
              <wp14:pctHeight>0</wp14:pctHeight>
            </wp14:sizeRelV>
          </wp:anchor>
        </w:drawing>
      </w:r>
      <w:r w:rsidR="00B064D8" w:rsidRPr="00F75674">
        <w:rPr>
          <w:rFonts w:ascii="Times New Roman" w:hAnsi="Times New Roman" w:cs="Times New Roman"/>
          <w:b/>
          <w:color w:val="FFFFFF" w:themeColor="background1"/>
          <w:spacing w:val="-6"/>
          <w:sz w:val="28"/>
          <w:szCs w:val="28"/>
          <w:lang w:val="fr-FR"/>
        </w:rPr>
        <w:t>Co-</w:t>
      </w:r>
      <w:proofErr w:type="spellStart"/>
      <w:r w:rsidR="00B064D8" w:rsidRPr="00F75674">
        <w:rPr>
          <w:rFonts w:ascii="Times New Roman" w:hAnsi="Times New Roman" w:cs="Times New Roman"/>
          <w:b/>
          <w:color w:val="FFFFFF" w:themeColor="background1"/>
          <w:spacing w:val="-6"/>
          <w:sz w:val="28"/>
          <w:szCs w:val="28"/>
          <w:lang w:val="fr-FR"/>
        </w:rPr>
        <w:t>infecția</w:t>
      </w:r>
      <w:proofErr w:type="spellEnd"/>
      <w:r w:rsidR="00B064D8" w:rsidRPr="00F75674">
        <w:rPr>
          <w:rFonts w:ascii="Times New Roman" w:hAnsi="Times New Roman" w:cs="Times New Roman"/>
          <w:b/>
          <w:color w:val="FFFFFF" w:themeColor="background1"/>
          <w:spacing w:val="-6"/>
          <w:sz w:val="28"/>
          <w:szCs w:val="28"/>
          <w:lang w:val="fr-FR"/>
        </w:rPr>
        <w:t xml:space="preserve"> HIV/TB</w:t>
      </w:r>
    </w:p>
    <w:p w14:paraId="593CB13B" w14:textId="77777777" w:rsidR="00205156" w:rsidRDefault="00B064D8" w:rsidP="00B064D8">
      <w:pPr>
        <w:spacing w:after="0" w:line="240" w:lineRule="auto"/>
        <w:jc w:val="both"/>
        <w:rPr>
          <w:rFonts w:ascii="Times New Roman" w:hAnsi="Times New Roman" w:cs="Times New Roman"/>
          <w:spacing w:val="-6"/>
          <w:sz w:val="24"/>
          <w:szCs w:val="24"/>
          <w:lang w:val="fr-FR"/>
        </w:rPr>
      </w:pPr>
      <w:proofErr w:type="spellStart"/>
      <w:r w:rsidRPr="003C20A1">
        <w:rPr>
          <w:rFonts w:ascii="Times New Roman" w:hAnsi="Times New Roman" w:cs="Times New Roman"/>
          <w:spacing w:val="-6"/>
          <w:sz w:val="24"/>
          <w:szCs w:val="24"/>
          <w:lang w:val="fr-FR"/>
        </w:rPr>
        <w:t>Persoanele</w:t>
      </w:r>
      <w:proofErr w:type="spellEnd"/>
      <w:r w:rsidRPr="003C20A1">
        <w:rPr>
          <w:rFonts w:ascii="Times New Roman" w:hAnsi="Times New Roman" w:cs="Times New Roman"/>
          <w:spacing w:val="-6"/>
          <w:sz w:val="24"/>
          <w:szCs w:val="24"/>
          <w:lang w:val="fr-FR"/>
        </w:rPr>
        <w:t xml:space="preserve"> care </w:t>
      </w:r>
      <w:proofErr w:type="spellStart"/>
      <w:r w:rsidRPr="003C20A1">
        <w:rPr>
          <w:rFonts w:ascii="Times New Roman" w:hAnsi="Times New Roman" w:cs="Times New Roman"/>
          <w:spacing w:val="-6"/>
          <w:sz w:val="24"/>
          <w:szCs w:val="24"/>
          <w:lang w:val="fr-FR"/>
        </w:rPr>
        <w:t>sunt</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infectate</w:t>
      </w:r>
      <w:proofErr w:type="spellEnd"/>
      <w:r w:rsidRPr="003C20A1">
        <w:rPr>
          <w:rFonts w:ascii="Times New Roman" w:hAnsi="Times New Roman" w:cs="Times New Roman"/>
          <w:spacing w:val="-6"/>
          <w:sz w:val="24"/>
          <w:szCs w:val="24"/>
          <w:lang w:val="fr-FR"/>
        </w:rPr>
        <w:t xml:space="preserve"> cu HIV au </w:t>
      </w:r>
      <w:r w:rsidR="00641FD8">
        <w:rPr>
          <w:rFonts w:ascii="Times New Roman" w:hAnsi="Times New Roman" w:cs="Times New Roman"/>
          <w:spacing w:val="-6"/>
          <w:sz w:val="24"/>
          <w:szCs w:val="24"/>
          <w:lang w:val="fr-FR"/>
        </w:rPr>
        <w:t xml:space="preserve">un </w:t>
      </w:r>
      <w:proofErr w:type="spellStart"/>
      <w:r w:rsidR="00641FD8">
        <w:rPr>
          <w:rFonts w:ascii="Times New Roman" w:hAnsi="Times New Roman" w:cs="Times New Roman"/>
          <w:spacing w:val="-6"/>
          <w:sz w:val="24"/>
          <w:szCs w:val="24"/>
          <w:lang w:val="fr-FR"/>
        </w:rPr>
        <w:t>risc</w:t>
      </w:r>
      <w:proofErr w:type="spellEnd"/>
      <w:r w:rsidRPr="003C20A1">
        <w:rPr>
          <w:rFonts w:ascii="Times New Roman" w:hAnsi="Times New Roman" w:cs="Times New Roman"/>
          <w:spacing w:val="-6"/>
          <w:sz w:val="24"/>
          <w:szCs w:val="24"/>
          <w:lang w:val="fr-FR"/>
        </w:rPr>
        <w:t xml:space="preserve"> de 20 - 30 de </w:t>
      </w:r>
      <w:proofErr w:type="spellStart"/>
      <w:r w:rsidRPr="003C20A1">
        <w:rPr>
          <w:rFonts w:ascii="Times New Roman" w:hAnsi="Times New Roman" w:cs="Times New Roman"/>
          <w:spacing w:val="-6"/>
          <w:sz w:val="24"/>
          <w:szCs w:val="24"/>
          <w:lang w:val="fr-FR"/>
        </w:rPr>
        <w:t>ori</w:t>
      </w:r>
      <w:proofErr w:type="spellEnd"/>
      <w:r w:rsidRPr="003C20A1">
        <w:rPr>
          <w:rFonts w:ascii="Times New Roman" w:hAnsi="Times New Roman" w:cs="Times New Roman"/>
          <w:spacing w:val="-6"/>
          <w:sz w:val="24"/>
          <w:szCs w:val="24"/>
          <w:lang w:val="fr-FR"/>
        </w:rPr>
        <w:t xml:space="preserve"> mai mare de a </w:t>
      </w:r>
      <w:proofErr w:type="spellStart"/>
      <w:r w:rsidRPr="003C20A1">
        <w:rPr>
          <w:rFonts w:ascii="Times New Roman" w:hAnsi="Times New Roman" w:cs="Times New Roman"/>
          <w:spacing w:val="-6"/>
          <w:sz w:val="24"/>
          <w:szCs w:val="24"/>
          <w:lang w:val="fr-FR"/>
        </w:rPr>
        <w:t>dezvolta</w:t>
      </w:r>
      <w:proofErr w:type="spellEnd"/>
      <w:r w:rsidRPr="003C20A1">
        <w:rPr>
          <w:rFonts w:ascii="Times New Roman" w:hAnsi="Times New Roman" w:cs="Times New Roman"/>
          <w:spacing w:val="-6"/>
          <w:sz w:val="24"/>
          <w:szCs w:val="24"/>
          <w:lang w:val="fr-FR"/>
        </w:rPr>
        <w:t xml:space="preserve">  TB </w:t>
      </w:r>
      <w:proofErr w:type="spellStart"/>
      <w:r w:rsidRPr="003C20A1">
        <w:rPr>
          <w:rFonts w:ascii="Times New Roman" w:hAnsi="Times New Roman" w:cs="Times New Roman"/>
          <w:spacing w:val="-6"/>
          <w:sz w:val="24"/>
          <w:szCs w:val="24"/>
          <w:lang w:val="fr-FR"/>
        </w:rPr>
        <w:t>activă</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decât</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persoanele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neinfectate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cu</w:t>
      </w:r>
      <w:proofErr w:type="spellEnd"/>
      <w:r w:rsidRPr="003C20A1">
        <w:rPr>
          <w:rFonts w:ascii="Times New Roman" w:hAnsi="Times New Roman" w:cs="Times New Roman"/>
          <w:spacing w:val="-6"/>
          <w:sz w:val="24"/>
          <w:szCs w:val="24"/>
          <w:lang w:val="fr-FR"/>
        </w:rPr>
        <w:t xml:space="preserve"> HIV. </w:t>
      </w:r>
    </w:p>
    <w:p w14:paraId="086819A0" w14:textId="77777777" w:rsidR="00B064D8" w:rsidRPr="003C20A1" w:rsidRDefault="00205156" w:rsidP="00B064D8">
      <w:pPr>
        <w:spacing w:after="0" w:line="240" w:lineRule="auto"/>
        <w:jc w:val="both"/>
        <w:rPr>
          <w:rFonts w:ascii="Times New Roman" w:hAnsi="Times New Roman" w:cs="Times New Roman"/>
          <w:spacing w:val="-6"/>
          <w:sz w:val="24"/>
          <w:szCs w:val="24"/>
          <w:lang w:val="fr-FR"/>
        </w:rPr>
      </w:pPr>
      <w:proofErr w:type="spellStart"/>
      <w:r>
        <w:rPr>
          <w:rFonts w:ascii="Times New Roman" w:hAnsi="Times New Roman" w:cs="Times New Roman"/>
          <w:spacing w:val="-6"/>
          <w:sz w:val="24"/>
          <w:szCs w:val="24"/>
          <w:lang w:val="fr-FR"/>
        </w:rPr>
        <w:t>Î</w:t>
      </w:r>
      <w:r w:rsidR="00B064D8" w:rsidRPr="003C20A1">
        <w:rPr>
          <w:rFonts w:ascii="Times New Roman" w:hAnsi="Times New Roman" w:cs="Times New Roman"/>
          <w:spacing w:val="-6"/>
          <w:sz w:val="24"/>
          <w:szCs w:val="24"/>
          <w:lang w:val="fr-FR"/>
        </w:rPr>
        <w:t>n</w:t>
      </w:r>
      <w:proofErr w:type="spellEnd"/>
      <w:r w:rsidR="00B064D8" w:rsidRPr="003C20A1">
        <w:rPr>
          <w:rFonts w:ascii="Times New Roman" w:hAnsi="Times New Roman" w:cs="Times New Roman"/>
          <w:spacing w:val="-6"/>
          <w:sz w:val="24"/>
          <w:szCs w:val="24"/>
          <w:lang w:val="fr-FR"/>
        </w:rPr>
        <w:t xml:space="preserve"> </w:t>
      </w:r>
      <w:proofErr w:type="spellStart"/>
      <w:r w:rsidR="00B064D8" w:rsidRPr="003C20A1">
        <w:rPr>
          <w:rFonts w:ascii="Times New Roman" w:hAnsi="Times New Roman" w:cs="Times New Roman"/>
          <w:spacing w:val="-6"/>
          <w:sz w:val="24"/>
          <w:szCs w:val="24"/>
          <w:lang w:val="fr-FR"/>
        </w:rPr>
        <w:t>faza</w:t>
      </w:r>
      <w:proofErr w:type="spellEnd"/>
      <w:r w:rsidR="00B064D8" w:rsidRPr="003C20A1">
        <w:rPr>
          <w:rFonts w:ascii="Times New Roman" w:hAnsi="Times New Roman" w:cs="Times New Roman"/>
          <w:spacing w:val="-6"/>
          <w:sz w:val="24"/>
          <w:szCs w:val="24"/>
          <w:lang w:val="fr-FR"/>
        </w:rPr>
        <w:t xml:space="preserve"> de TB </w:t>
      </w:r>
      <w:proofErr w:type="spellStart"/>
      <w:r w:rsidR="00B064D8" w:rsidRPr="003C20A1">
        <w:rPr>
          <w:rFonts w:ascii="Times New Roman" w:hAnsi="Times New Roman" w:cs="Times New Roman"/>
          <w:spacing w:val="-6"/>
          <w:sz w:val="24"/>
          <w:szCs w:val="24"/>
          <w:lang w:val="fr-FR"/>
        </w:rPr>
        <w:t>latentă</w:t>
      </w:r>
      <w:proofErr w:type="spellEnd"/>
      <w:r w:rsidR="00B064D8" w:rsidRPr="003C20A1">
        <w:rPr>
          <w:rFonts w:ascii="Times New Roman" w:hAnsi="Times New Roman" w:cs="Times New Roman"/>
          <w:spacing w:val="-6"/>
          <w:sz w:val="24"/>
          <w:szCs w:val="24"/>
          <w:lang w:val="fr-FR"/>
        </w:rPr>
        <w:t xml:space="preserve">, </w:t>
      </w:r>
      <w:proofErr w:type="spellStart"/>
      <w:r w:rsidR="00B064D8" w:rsidRPr="003C20A1">
        <w:rPr>
          <w:rFonts w:ascii="Times New Roman" w:hAnsi="Times New Roman" w:cs="Times New Roman"/>
          <w:spacing w:val="-6"/>
          <w:sz w:val="24"/>
          <w:szCs w:val="24"/>
          <w:lang w:val="fr-FR"/>
        </w:rPr>
        <w:t>există</w:t>
      </w:r>
      <w:proofErr w:type="spellEnd"/>
      <w:r w:rsidR="00B064D8" w:rsidRPr="003C20A1">
        <w:rPr>
          <w:rFonts w:ascii="Times New Roman" w:hAnsi="Times New Roman" w:cs="Times New Roman"/>
          <w:spacing w:val="-6"/>
          <w:sz w:val="24"/>
          <w:szCs w:val="24"/>
          <w:lang w:val="fr-FR"/>
        </w:rPr>
        <w:t xml:space="preserve"> </w:t>
      </w:r>
      <w:proofErr w:type="spellStart"/>
      <w:r w:rsidR="00B064D8" w:rsidRPr="003C20A1">
        <w:rPr>
          <w:rFonts w:ascii="Times New Roman" w:hAnsi="Times New Roman" w:cs="Times New Roman"/>
          <w:spacing w:val="-6"/>
          <w:sz w:val="24"/>
          <w:szCs w:val="24"/>
          <w:lang w:val="fr-FR"/>
        </w:rPr>
        <w:t>risc</w:t>
      </w:r>
      <w:proofErr w:type="spellEnd"/>
      <w:r w:rsidR="00B064D8" w:rsidRPr="003C20A1">
        <w:rPr>
          <w:rFonts w:ascii="Times New Roman" w:hAnsi="Times New Roman" w:cs="Times New Roman"/>
          <w:spacing w:val="-6"/>
          <w:sz w:val="24"/>
          <w:szCs w:val="24"/>
          <w:lang w:val="fr-FR"/>
        </w:rPr>
        <w:t xml:space="preserve"> </w:t>
      </w:r>
      <w:proofErr w:type="spellStart"/>
      <w:r w:rsidR="00B064D8" w:rsidRPr="003C20A1">
        <w:rPr>
          <w:rFonts w:ascii="Times New Roman" w:hAnsi="Times New Roman" w:cs="Times New Roman"/>
          <w:spacing w:val="-6"/>
          <w:sz w:val="24"/>
          <w:szCs w:val="24"/>
          <w:lang w:val="fr-FR"/>
        </w:rPr>
        <w:t>crescut</w:t>
      </w:r>
      <w:proofErr w:type="spellEnd"/>
      <w:r w:rsidR="00B064D8" w:rsidRPr="003C20A1">
        <w:rPr>
          <w:rFonts w:ascii="Times New Roman" w:hAnsi="Times New Roman" w:cs="Times New Roman"/>
          <w:spacing w:val="-6"/>
          <w:sz w:val="24"/>
          <w:szCs w:val="24"/>
          <w:lang w:val="fr-FR"/>
        </w:rPr>
        <w:t xml:space="preserve"> de </w:t>
      </w:r>
      <w:proofErr w:type="spellStart"/>
      <w:r w:rsidR="00B064D8" w:rsidRPr="003C20A1">
        <w:rPr>
          <w:rFonts w:ascii="Times New Roman" w:hAnsi="Times New Roman" w:cs="Times New Roman"/>
          <w:spacing w:val="-6"/>
          <w:sz w:val="24"/>
          <w:szCs w:val="24"/>
          <w:lang w:val="fr-FR"/>
        </w:rPr>
        <w:t>infectare</w:t>
      </w:r>
      <w:proofErr w:type="spellEnd"/>
      <w:r w:rsidR="00B064D8" w:rsidRPr="003C20A1">
        <w:rPr>
          <w:rFonts w:ascii="Times New Roman" w:hAnsi="Times New Roman" w:cs="Times New Roman"/>
          <w:spacing w:val="-6"/>
          <w:sz w:val="24"/>
          <w:szCs w:val="24"/>
          <w:lang w:val="fr-FR"/>
        </w:rPr>
        <w:t xml:space="preserve"> </w:t>
      </w:r>
      <w:proofErr w:type="spellStart"/>
      <w:r w:rsidR="00B064D8" w:rsidRPr="003C20A1">
        <w:rPr>
          <w:rFonts w:ascii="Times New Roman" w:hAnsi="Times New Roman" w:cs="Times New Roman"/>
          <w:spacing w:val="-6"/>
          <w:sz w:val="24"/>
          <w:szCs w:val="24"/>
          <w:lang w:val="fr-FR"/>
        </w:rPr>
        <w:t>cu</w:t>
      </w:r>
      <w:proofErr w:type="spellEnd"/>
      <w:r w:rsidR="00B064D8" w:rsidRPr="003C20A1">
        <w:rPr>
          <w:rFonts w:ascii="Times New Roman" w:hAnsi="Times New Roman" w:cs="Times New Roman"/>
          <w:spacing w:val="-6"/>
          <w:sz w:val="24"/>
          <w:szCs w:val="24"/>
          <w:lang w:val="fr-FR"/>
        </w:rPr>
        <w:t xml:space="preserve"> HIV.</w:t>
      </w:r>
    </w:p>
    <w:p w14:paraId="1CABC5E6" w14:textId="77777777" w:rsidR="00B064D8" w:rsidRPr="003C20A1" w:rsidRDefault="00B064D8" w:rsidP="0031776C">
      <w:pPr>
        <w:spacing w:after="0" w:line="240" w:lineRule="auto"/>
        <w:jc w:val="both"/>
        <w:rPr>
          <w:rFonts w:ascii="Times New Roman" w:hAnsi="Times New Roman" w:cs="Times New Roman"/>
          <w:spacing w:val="-6"/>
          <w:sz w:val="24"/>
          <w:szCs w:val="24"/>
          <w:lang w:val="fr-FR"/>
        </w:rPr>
      </w:pPr>
      <w:proofErr w:type="spellStart"/>
      <w:r w:rsidRPr="0031776C">
        <w:rPr>
          <w:rFonts w:ascii="Times New Roman" w:hAnsi="Times New Roman" w:cs="Times New Roman"/>
          <w:spacing w:val="-6"/>
          <w:sz w:val="24"/>
          <w:szCs w:val="24"/>
        </w:rPr>
        <w:t>Persoanele</w:t>
      </w:r>
      <w:proofErr w:type="spellEnd"/>
      <w:r w:rsidRPr="0031776C">
        <w:rPr>
          <w:rFonts w:ascii="Times New Roman" w:hAnsi="Times New Roman" w:cs="Times New Roman"/>
          <w:spacing w:val="-6"/>
          <w:sz w:val="24"/>
          <w:szCs w:val="24"/>
        </w:rPr>
        <w:t xml:space="preserve"> cu co-</w:t>
      </w:r>
      <w:proofErr w:type="spellStart"/>
      <w:r w:rsidR="00CA3604">
        <w:rPr>
          <w:rFonts w:ascii="Times New Roman" w:hAnsi="Times New Roman" w:cs="Times New Roman"/>
          <w:spacing w:val="-6"/>
          <w:sz w:val="24"/>
          <w:szCs w:val="24"/>
        </w:rPr>
        <w:t>i</w:t>
      </w:r>
      <w:r w:rsidRPr="0031776C">
        <w:rPr>
          <w:rFonts w:ascii="Times New Roman" w:hAnsi="Times New Roman" w:cs="Times New Roman"/>
          <w:spacing w:val="-6"/>
          <w:sz w:val="24"/>
          <w:szCs w:val="24"/>
        </w:rPr>
        <w:t>nfecție</w:t>
      </w:r>
      <w:proofErr w:type="spellEnd"/>
      <w:r w:rsidRPr="0031776C">
        <w:rPr>
          <w:rFonts w:ascii="Times New Roman" w:hAnsi="Times New Roman" w:cs="Times New Roman"/>
          <w:spacing w:val="-6"/>
          <w:sz w:val="24"/>
          <w:szCs w:val="24"/>
        </w:rPr>
        <w:t xml:space="preserve"> HIV/TB pot </w:t>
      </w:r>
      <w:proofErr w:type="spellStart"/>
      <w:r w:rsidRPr="0031776C">
        <w:rPr>
          <w:rFonts w:ascii="Times New Roman" w:hAnsi="Times New Roman" w:cs="Times New Roman"/>
          <w:spacing w:val="-6"/>
          <w:sz w:val="24"/>
          <w:szCs w:val="24"/>
        </w:rPr>
        <w:t>avea</w:t>
      </w:r>
      <w:proofErr w:type="spellEnd"/>
      <w:r w:rsidRPr="0031776C">
        <w:rPr>
          <w:rFonts w:ascii="Times New Roman" w:hAnsi="Times New Roman" w:cs="Times New Roman"/>
          <w:spacing w:val="-6"/>
          <w:sz w:val="24"/>
          <w:szCs w:val="24"/>
        </w:rPr>
        <w:t xml:space="preserve"> </w:t>
      </w:r>
      <w:proofErr w:type="spellStart"/>
      <w:r w:rsidRPr="0031776C">
        <w:rPr>
          <w:rFonts w:ascii="Times New Roman" w:hAnsi="Times New Roman" w:cs="Times New Roman"/>
          <w:spacing w:val="-6"/>
          <w:sz w:val="24"/>
          <w:szCs w:val="24"/>
        </w:rPr>
        <w:t>simptomele</w:t>
      </w:r>
      <w:proofErr w:type="spellEnd"/>
      <w:r w:rsidRPr="0031776C">
        <w:rPr>
          <w:rFonts w:ascii="Times New Roman" w:hAnsi="Times New Roman" w:cs="Times New Roman"/>
          <w:spacing w:val="-6"/>
          <w:sz w:val="24"/>
          <w:szCs w:val="24"/>
        </w:rPr>
        <w:t xml:space="preserve"> </w:t>
      </w:r>
      <w:proofErr w:type="spellStart"/>
      <w:r w:rsidRPr="0031776C">
        <w:rPr>
          <w:rFonts w:ascii="Times New Roman" w:hAnsi="Times New Roman" w:cs="Times New Roman"/>
          <w:spacing w:val="-6"/>
          <w:sz w:val="24"/>
          <w:szCs w:val="24"/>
        </w:rPr>
        <w:t>clasice</w:t>
      </w:r>
      <w:proofErr w:type="spellEnd"/>
      <w:r w:rsidRPr="0031776C">
        <w:rPr>
          <w:rFonts w:ascii="Times New Roman" w:hAnsi="Times New Roman" w:cs="Times New Roman"/>
          <w:spacing w:val="-6"/>
          <w:sz w:val="24"/>
          <w:szCs w:val="24"/>
        </w:rPr>
        <w:t xml:space="preserve"> ale TB. </w:t>
      </w:r>
      <w:proofErr w:type="spellStart"/>
      <w:r w:rsidRPr="003C20A1">
        <w:rPr>
          <w:rFonts w:ascii="Times New Roman" w:hAnsi="Times New Roman" w:cs="Times New Roman"/>
          <w:spacing w:val="-6"/>
          <w:sz w:val="24"/>
          <w:szCs w:val="24"/>
          <w:lang w:val="fr-FR"/>
        </w:rPr>
        <w:t>În</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multe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cazuri</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însă</w:t>
      </w:r>
      <w:proofErr w:type="spellEnd"/>
      <w:r w:rsidRPr="003C20A1">
        <w:rPr>
          <w:rFonts w:ascii="Times New Roman" w:hAnsi="Times New Roman" w:cs="Times New Roman"/>
          <w:spacing w:val="-6"/>
          <w:sz w:val="24"/>
          <w:szCs w:val="24"/>
          <w:lang w:val="fr-FR"/>
        </w:rPr>
        <w:t>,</w:t>
      </w:r>
      <w:r w:rsidRPr="003C20A1">
        <w:rPr>
          <w:rFonts w:ascii="Times New Roman" w:hAnsi="Times New Roman" w:cs="Times New Roman"/>
          <w:color w:val="FF0000"/>
          <w:spacing w:val="-6"/>
          <w:sz w:val="24"/>
          <w:szCs w:val="24"/>
          <w:lang w:val="fr-FR"/>
        </w:rPr>
        <w:t xml:space="preserve"> </w:t>
      </w:r>
      <w:proofErr w:type="spellStart"/>
      <w:r w:rsidRPr="003C20A1">
        <w:rPr>
          <w:rFonts w:ascii="Times New Roman" w:hAnsi="Times New Roman" w:cs="Times New Roman"/>
          <w:spacing w:val="-6"/>
          <w:sz w:val="24"/>
          <w:szCs w:val="24"/>
          <w:lang w:val="fr-FR"/>
        </w:rPr>
        <w:t>există</w:t>
      </w:r>
      <w:proofErr w:type="spellEnd"/>
      <w:r w:rsidRPr="003C20A1">
        <w:rPr>
          <w:rFonts w:ascii="Times New Roman" w:hAnsi="Times New Roman" w:cs="Times New Roman"/>
          <w:spacing w:val="-6"/>
          <w:sz w:val="24"/>
          <w:szCs w:val="24"/>
          <w:lang w:val="fr-FR"/>
        </w:rPr>
        <w:t xml:space="preserve"> mai </w:t>
      </w:r>
      <w:proofErr w:type="spellStart"/>
      <w:r w:rsidRPr="003C20A1">
        <w:rPr>
          <w:rFonts w:ascii="Times New Roman" w:hAnsi="Times New Roman" w:cs="Times New Roman"/>
          <w:spacing w:val="-6"/>
          <w:sz w:val="24"/>
          <w:szCs w:val="24"/>
          <w:lang w:val="fr-FR"/>
        </w:rPr>
        <w:t>puține</w:t>
      </w:r>
      <w:proofErr w:type="spellEnd"/>
      <w:r w:rsidRPr="003C20A1">
        <w:rPr>
          <w:rFonts w:ascii="Times New Roman" w:hAnsi="Times New Roman" w:cs="Times New Roman"/>
          <w:spacing w:val="-6"/>
          <w:sz w:val="24"/>
          <w:szCs w:val="24"/>
          <w:lang w:val="fr-FR"/>
        </w:rPr>
        <w:t xml:space="preserve"> </w:t>
      </w:r>
      <w:proofErr w:type="spellStart"/>
      <w:r w:rsidR="00205156">
        <w:rPr>
          <w:rFonts w:ascii="Times New Roman" w:hAnsi="Times New Roman" w:cs="Times New Roman"/>
          <w:spacing w:val="-6"/>
          <w:sz w:val="24"/>
          <w:szCs w:val="24"/>
          <w:lang w:val="fr-FR"/>
        </w:rPr>
        <w:t>semne</w:t>
      </w:r>
      <w:proofErr w:type="spellEnd"/>
      <w:r w:rsidR="00205156">
        <w:rPr>
          <w:rFonts w:ascii="Times New Roman" w:hAnsi="Times New Roman" w:cs="Times New Roman"/>
          <w:spacing w:val="-6"/>
          <w:sz w:val="24"/>
          <w:szCs w:val="24"/>
          <w:lang w:val="fr-FR"/>
        </w:rPr>
        <w:t xml:space="preserve"> de </w:t>
      </w:r>
      <w:proofErr w:type="spellStart"/>
      <w:r w:rsidR="00205156">
        <w:rPr>
          <w:rFonts w:ascii="Times New Roman" w:hAnsi="Times New Roman" w:cs="Times New Roman"/>
          <w:spacing w:val="-6"/>
          <w:sz w:val="24"/>
          <w:szCs w:val="24"/>
          <w:lang w:val="fr-FR"/>
        </w:rPr>
        <w:t>boală</w:t>
      </w:r>
      <w:proofErr w:type="spellEnd"/>
      <w:r w:rsidR="00205156">
        <w:rPr>
          <w:rFonts w:ascii="Times New Roman" w:hAnsi="Times New Roman" w:cs="Times New Roman"/>
          <w:spacing w:val="-6"/>
          <w:sz w:val="24"/>
          <w:szCs w:val="24"/>
          <w:lang w:val="fr-FR"/>
        </w:rPr>
        <w:t xml:space="preserve"> TB</w:t>
      </w:r>
      <w:r w:rsidRPr="003C20A1">
        <w:rPr>
          <w:rFonts w:ascii="Times New Roman" w:hAnsi="Times New Roman" w:cs="Times New Roman"/>
          <w:spacing w:val="-6"/>
          <w:sz w:val="24"/>
          <w:szCs w:val="24"/>
          <w:lang w:val="fr-FR"/>
        </w:rPr>
        <w:t xml:space="preserve">. </w:t>
      </w:r>
    </w:p>
    <w:p w14:paraId="04D3D9EE" w14:textId="77777777" w:rsidR="00B064D8" w:rsidRPr="003C20A1" w:rsidRDefault="00F75674" w:rsidP="00B064D8">
      <w:pPr>
        <w:spacing w:after="0" w:line="240" w:lineRule="auto"/>
        <w:jc w:val="both"/>
        <w:rPr>
          <w:rFonts w:ascii="Times New Roman" w:hAnsi="Times New Roman" w:cs="Times New Roman"/>
          <w:spacing w:val="-6"/>
          <w:sz w:val="24"/>
          <w:szCs w:val="24"/>
          <w:lang w:val="fr-FR"/>
        </w:rPr>
      </w:pPr>
      <w:r w:rsidRPr="00D06A4C">
        <w:rPr>
          <w:rFonts w:ascii="Times New Roman" w:hAnsi="Times New Roman" w:cs="Times New Roman"/>
          <w:b/>
          <w:noProof/>
          <w:color w:val="FFFFFF" w:themeColor="background1"/>
          <w:sz w:val="28"/>
          <w:szCs w:val="28"/>
        </w:rPr>
        <w:drawing>
          <wp:anchor distT="0" distB="0" distL="114300" distR="114300" simplePos="0" relativeHeight="251639808" behindDoc="1" locked="0" layoutInCell="1" allowOverlap="1" wp14:anchorId="6F4D09A6" wp14:editId="79781804">
            <wp:simplePos x="0" y="0"/>
            <wp:positionH relativeFrom="column">
              <wp:posOffset>-155319</wp:posOffset>
            </wp:positionH>
            <wp:positionV relativeFrom="paragraph">
              <wp:posOffset>189765</wp:posOffset>
            </wp:positionV>
            <wp:extent cx="3336966" cy="289599"/>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7160" cy="292219"/>
                    </a:xfrm>
                    <a:prstGeom prst="rect">
                      <a:avLst/>
                    </a:prstGeom>
                  </pic:spPr>
                </pic:pic>
              </a:graphicData>
            </a:graphic>
            <wp14:sizeRelH relativeFrom="page">
              <wp14:pctWidth>0</wp14:pctWidth>
            </wp14:sizeRelH>
            <wp14:sizeRelV relativeFrom="page">
              <wp14:pctHeight>0</wp14:pctHeight>
            </wp14:sizeRelV>
          </wp:anchor>
        </w:drawing>
      </w:r>
      <w:r w:rsidR="00B064D8" w:rsidRPr="003C20A1">
        <w:rPr>
          <w:rFonts w:ascii="Times New Roman" w:hAnsi="Times New Roman" w:cs="Times New Roman"/>
          <w:spacing w:val="-6"/>
          <w:sz w:val="24"/>
          <w:szCs w:val="24"/>
          <w:lang w:val="fr-FR"/>
        </w:rPr>
        <w:t xml:space="preserve"> </w:t>
      </w:r>
    </w:p>
    <w:p w14:paraId="4E5C3CFA" w14:textId="77777777" w:rsidR="00B064D8" w:rsidRPr="00F75674" w:rsidRDefault="00B064D8" w:rsidP="00F75674">
      <w:pPr>
        <w:spacing w:after="120" w:line="240" w:lineRule="auto"/>
        <w:ind w:right="-285"/>
        <w:rPr>
          <w:rFonts w:ascii="Times New Roman" w:hAnsi="Times New Roman" w:cs="Times New Roman"/>
          <w:color w:val="FFFFFF" w:themeColor="background1"/>
          <w:spacing w:val="-10"/>
          <w:sz w:val="28"/>
          <w:szCs w:val="28"/>
          <w:lang w:val="fr-FR"/>
        </w:rPr>
      </w:pPr>
      <w:r w:rsidRPr="00F75674">
        <w:rPr>
          <w:rFonts w:ascii="Times New Roman" w:hAnsi="Times New Roman" w:cs="Times New Roman"/>
          <w:b/>
          <w:bCs/>
          <w:color w:val="FFFFFF" w:themeColor="background1"/>
          <w:spacing w:val="-10"/>
          <w:sz w:val="28"/>
          <w:szCs w:val="28"/>
          <w:lang w:val="ro-RO"/>
        </w:rPr>
        <w:t>TB la nivel mondial, conform OMS, în 2018:</w:t>
      </w:r>
    </w:p>
    <w:p w14:paraId="439C2188"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r w:rsidRPr="003C20A1">
        <w:rPr>
          <w:rFonts w:ascii="Times New Roman" w:eastAsia="Times New Roman" w:hAnsi="Times New Roman" w:cs="Times New Roman"/>
          <w:bCs/>
          <w:spacing w:val="-6"/>
          <w:sz w:val="24"/>
          <w:szCs w:val="24"/>
          <w:lang w:val="fr-FR"/>
        </w:rPr>
        <w:t xml:space="preserve">TB este </w:t>
      </w:r>
      <w:proofErr w:type="spellStart"/>
      <w:r w:rsidRPr="003C20A1">
        <w:rPr>
          <w:rFonts w:ascii="Times New Roman" w:eastAsia="Times New Roman" w:hAnsi="Times New Roman" w:cs="Times New Roman"/>
          <w:bCs/>
          <w:spacing w:val="-6"/>
          <w:sz w:val="24"/>
          <w:szCs w:val="24"/>
          <w:lang w:val="fr-FR"/>
        </w:rPr>
        <w:t>una</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dintre</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primele</w:t>
      </w:r>
      <w:proofErr w:type="spellEnd"/>
      <w:r w:rsidRPr="003C20A1">
        <w:rPr>
          <w:rFonts w:ascii="Times New Roman" w:eastAsia="Times New Roman" w:hAnsi="Times New Roman" w:cs="Times New Roman"/>
          <w:bCs/>
          <w:spacing w:val="-6"/>
          <w:sz w:val="24"/>
          <w:szCs w:val="24"/>
          <w:lang w:val="fr-FR"/>
        </w:rPr>
        <w:t xml:space="preserve"> 10 </w:t>
      </w:r>
      <w:proofErr w:type="spellStart"/>
      <w:r w:rsidRPr="003C20A1">
        <w:rPr>
          <w:rFonts w:ascii="Times New Roman" w:eastAsia="Times New Roman" w:hAnsi="Times New Roman" w:cs="Times New Roman"/>
          <w:bCs/>
          <w:spacing w:val="-6"/>
          <w:sz w:val="24"/>
          <w:szCs w:val="24"/>
          <w:lang w:val="fr-FR"/>
        </w:rPr>
        <w:t>cauze</w:t>
      </w:r>
      <w:proofErr w:type="spellEnd"/>
      <w:r w:rsidRPr="003C20A1">
        <w:rPr>
          <w:rFonts w:ascii="Times New Roman" w:eastAsia="Times New Roman" w:hAnsi="Times New Roman" w:cs="Times New Roman"/>
          <w:bCs/>
          <w:spacing w:val="-6"/>
          <w:sz w:val="24"/>
          <w:szCs w:val="24"/>
          <w:lang w:val="fr-FR"/>
        </w:rPr>
        <w:t xml:space="preserve"> de </w:t>
      </w:r>
      <w:proofErr w:type="spellStart"/>
      <w:r w:rsidRPr="003C20A1">
        <w:rPr>
          <w:rFonts w:ascii="Times New Roman" w:eastAsia="Times New Roman" w:hAnsi="Times New Roman" w:cs="Times New Roman"/>
          <w:bCs/>
          <w:spacing w:val="-6"/>
          <w:sz w:val="24"/>
          <w:szCs w:val="24"/>
          <w:lang w:val="fr-FR"/>
        </w:rPr>
        <w:t>deces</w:t>
      </w:r>
      <w:proofErr w:type="spellEnd"/>
      <w:r w:rsidRPr="003C20A1">
        <w:rPr>
          <w:rFonts w:ascii="Times New Roman" w:eastAsia="Times New Roman" w:hAnsi="Times New Roman" w:cs="Times New Roman"/>
          <w:bCs/>
          <w:spacing w:val="-6"/>
          <w:sz w:val="24"/>
          <w:szCs w:val="24"/>
          <w:lang w:val="fr-FR"/>
        </w:rPr>
        <w:t xml:space="preserve"> la </w:t>
      </w:r>
      <w:proofErr w:type="spellStart"/>
      <w:r w:rsidRPr="003C20A1">
        <w:rPr>
          <w:rFonts w:ascii="Times New Roman" w:eastAsia="Times New Roman" w:hAnsi="Times New Roman" w:cs="Times New Roman"/>
          <w:bCs/>
          <w:spacing w:val="-6"/>
          <w:sz w:val="24"/>
          <w:szCs w:val="24"/>
          <w:lang w:val="fr-FR"/>
        </w:rPr>
        <w:t>nivel</w:t>
      </w:r>
      <w:proofErr w:type="spellEnd"/>
      <w:r w:rsidRPr="003C20A1">
        <w:rPr>
          <w:rFonts w:ascii="Times New Roman" w:eastAsia="Times New Roman" w:hAnsi="Times New Roman" w:cs="Times New Roman"/>
          <w:bCs/>
          <w:spacing w:val="-6"/>
          <w:sz w:val="24"/>
          <w:szCs w:val="24"/>
          <w:lang w:val="fr-FR"/>
        </w:rPr>
        <w:t xml:space="preserve"> mondial.</w:t>
      </w:r>
    </w:p>
    <w:p w14:paraId="57BF28A9"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proofErr w:type="spellStart"/>
      <w:r w:rsidRPr="003C20A1">
        <w:rPr>
          <w:rFonts w:ascii="Times New Roman" w:eastAsia="Times New Roman" w:hAnsi="Times New Roman" w:cs="Times New Roman"/>
          <w:bCs/>
          <w:spacing w:val="-6"/>
          <w:sz w:val="24"/>
          <w:szCs w:val="24"/>
          <w:lang w:val="fr-FR"/>
        </w:rPr>
        <w:t>Persoanele</w:t>
      </w:r>
      <w:proofErr w:type="spellEnd"/>
      <w:r w:rsidRPr="003C20A1">
        <w:rPr>
          <w:rFonts w:ascii="Times New Roman" w:eastAsia="Times New Roman" w:hAnsi="Times New Roman" w:cs="Times New Roman"/>
          <w:bCs/>
          <w:spacing w:val="-6"/>
          <w:sz w:val="24"/>
          <w:szCs w:val="24"/>
          <w:lang w:val="fr-FR"/>
        </w:rPr>
        <w:t xml:space="preserve"> care </w:t>
      </w:r>
      <w:proofErr w:type="spellStart"/>
      <w:r w:rsidRPr="003C20A1">
        <w:rPr>
          <w:rFonts w:ascii="Times New Roman" w:eastAsia="Times New Roman" w:hAnsi="Times New Roman" w:cs="Times New Roman"/>
          <w:bCs/>
          <w:spacing w:val="-6"/>
          <w:sz w:val="24"/>
          <w:szCs w:val="24"/>
          <w:lang w:val="fr-FR"/>
        </w:rPr>
        <w:t>trăiesc</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cu</w:t>
      </w:r>
      <w:proofErr w:type="spellEnd"/>
      <w:r w:rsidRPr="003C20A1">
        <w:rPr>
          <w:rFonts w:ascii="Times New Roman" w:eastAsia="Times New Roman" w:hAnsi="Times New Roman" w:cs="Times New Roman"/>
          <w:bCs/>
          <w:spacing w:val="-6"/>
          <w:sz w:val="24"/>
          <w:szCs w:val="24"/>
          <w:lang w:val="fr-FR"/>
        </w:rPr>
        <w:t xml:space="preserve"> HIV au o </w:t>
      </w:r>
      <w:proofErr w:type="spellStart"/>
      <w:r w:rsidRPr="003C20A1">
        <w:rPr>
          <w:rFonts w:ascii="Times New Roman" w:eastAsia="Times New Roman" w:hAnsi="Times New Roman" w:cs="Times New Roman"/>
          <w:bCs/>
          <w:spacing w:val="-6"/>
          <w:sz w:val="24"/>
          <w:szCs w:val="24"/>
          <w:lang w:val="fr-FR"/>
        </w:rPr>
        <w:t>probabilitate</w:t>
      </w:r>
      <w:proofErr w:type="spellEnd"/>
      <w:r w:rsidRPr="003C20A1">
        <w:rPr>
          <w:rFonts w:ascii="Times New Roman" w:eastAsia="Times New Roman" w:hAnsi="Times New Roman" w:cs="Times New Roman"/>
          <w:bCs/>
          <w:spacing w:val="-6"/>
          <w:sz w:val="24"/>
          <w:szCs w:val="24"/>
          <w:lang w:val="fr-FR"/>
        </w:rPr>
        <w:t xml:space="preserve"> de 20 </w:t>
      </w:r>
      <w:proofErr w:type="spellStart"/>
      <w:r w:rsidRPr="003C20A1">
        <w:rPr>
          <w:rFonts w:ascii="Times New Roman" w:eastAsia="Times New Roman" w:hAnsi="Times New Roman" w:cs="Times New Roman"/>
          <w:bCs/>
          <w:spacing w:val="-6"/>
          <w:sz w:val="24"/>
          <w:szCs w:val="24"/>
          <w:lang w:val="fr-FR"/>
        </w:rPr>
        <w:t>până</w:t>
      </w:r>
      <w:proofErr w:type="spellEnd"/>
      <w:r w:rsidRPr="003C20A1">
        <w:rPr>
          <w:rFonts w:ascii="Times New Roman" w:eastAsia="Times New Roman" w:hAnsi="Times New Roman" w:cs="Times New Roman"/>
          <w:bCs/>
          <w:spacing w:val="-6"/>
          <w:sz w:val="24"/>
          <w:szCs w:val="24"/>
          <w:lang w:val="fr-FR"/>
        </w:rPr>
        <w:t xml:space="preserve"> la 30 de </w:t>
      </w:r>
      <w:proofErr w:type="spellStart"/>
      <w:r w:rsidRPr="003C20A1">
        <w:rPr>
          <w:rFonts w:ascii="Times New Roman" w:eastAsia="Times New Roman" w:hAnsi="Times New Roman" w:cs="Times New Roman"/>
          <w:bCs/>
          <w:spacing w:val="-6"/>
          <w:sz w:val="24"/>
          <w:szCs w:val="24"/>
          <w:lang w:val="fr-FR"/>
        </w:rPr>
        <w:t>ori</w:t>
      </w:r>
      <w:proofErr w:type="spellEnd"/>
      <w:r w:rsidRPr="003C20A1">
        <w:rPr>
          <w:rFonts w:ascii="Times New Roman" w:eastAsia="Times New Roman" w:hAnsi="Times New Roman" w:cs="Times New Roman"/>
          <w:bCs/>
          <w:spacing w:val="-6"/>
          <w:sz w:val="24"/>
          <w:szCs w:val="24"/>
          <w:lang w:val="fr-FR"/>
        </w:rPr>
        <w:t xml:space="preserve"> mai mare </w:t>
      </w:r>
      <w:proofErr w:type="gramStart"/>
      <w:r w:rsidRPr="003C20A1">
        <w:rPr>
          <w:rFonts w:ascii="Times New Roman" w:eastAsia="Times New Roman" w:hAnsi="Times New Roman" w:cs="Times New Roman"/>
          <w:bCs/>
          <w:spacing w:val="-6"/>
          <w:sz w:val="24"/>
          <w:szCs w:val="24"/>
          <w:lang w:val="fr-FR"/>
        </w:rPr>
        <w:t>de a</w:t>
      </w:r>
      <w:proofErr w:type="gram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dezvolta</w:t>
      </w:r>
      <w:proofErr w:type="spellEnd"/>
      <w:r w:rsidRPr="003C20A1">
        <w:rPr>
          <w:rFonts w:ascii="Times New Roman" w:eastAsia="Times New Roman" w:hAnsi="Times New Roman" w:cs="Times New Roman"/>
          <w:bCs/>
          <w:spacing w:val="-6"/>
          <w:sz w:val="24"/>
          <w:szCs w:val="24"/>
          <w:lang w:val="fr-FR"/>
        </w:rPr>
        <w:t xml:space="preserve"> forma de TB </w:t>
      </w:r>
      <w:proofErr w:type="spellStart"/>
      <w:r w:rsidRPr="003C20A1">
        <w:rPr>
          <w:rFonts w:ascii="Times New Roman" w:eastAsia="Times New Roman" w:hAnsi="Times New Roman" w:cs="Times New Roman"/>
          <w:bCs/>
          <w:spacing w:val="-6"/>
          <w:sz w:val="24"/>
          <w:szCs w:val="24"/>
          <w:lang w:val="fr-FR"/>
        </w:rPr>
        <w:t>activ</w:t>
      </w:r>
      <w:proofErr w:type="spellEnd"/>
      <w:r w:rsidRPr="0031776C">
        <w:rPr>
          <w:rFonts w:ascii="Times New Roman" w:eastAsia="Times New Roman" w:hAnsi="Times New Roman" w:cs="Times New Roman"/>
          <w:bCs/>
          <w:spacing w:val="-6"/>
          <w:sz w:val="24"/>
          <w:szCs w:val="24"/>
          <w:lang w:val="ro-RO"/>
        </w:rPr>
        <w:t>ă</w:t>
      </w:r>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comparativ</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cu</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cei</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neinfectați</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cu</w:t>
      </w:r>
      <w:proofErr w:type="spellEnd"/>
      <w:r w:rsidRPr="003C20A1">
        <w:rPr>
          <w:rFonts w:ascii="Times New Roman" w:eastAsia="Times New Roman" w:hAnsi="Times New Roman" w:cs="Times New Roman"/>
          <w:bCs/>
          <w:spacing w:val="-6"/>
          <w:sz w:val="24"/>
          <w:szCs w:val="24"/>
          <w:lang w:val="fr-FR"/>
        </w:rPr>
        <w:t xml:space="preserve"> HIV.</w:t>
      </w:r>
    </w:p>
    <w:p w14:paraId="5B87B575"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proofErr w:type="spellStart"/>
      <w:r w:rsidRPr="0031776C">
        <w:rPr>
          <w:rFonts w:ascii="Times New Roman" w:eastAsia="Times New Roman" w:hAnsi="Times New Roman" w:cs="Times New Roman"/>
          <w:bCs/>
          <w:spacing w:val="-6"/>
          <w:sz w:val="24"/>
          <w:szCs w:val="24"/>
        </w:rPr>
        <w:t>Asocierea</w:t>
      </w:r>
      <w:proofErr w:type="spellEnd"/>
      <w:r w:rsidRPr="0031776C">
        <w:rPr>
          <w:rFonts w:ascii="Times New Roman" w:eastAsia="Times New Roman" w:hAnsi="Times New Roman" w:cs="Times New Roman"/>
          <w:bCs/>
          <w:color w:val="FF0000"/>
          <w:spacing w:val="-6"/>
          <w:sz w:val="24"/>
          <w:szCs w:val="24"/>
        </w:rPr>
        <w:t xml:space="preserve"> </w:t>
      </w:r>
      <w:r w:rsidRPr="0031776C">
        <w:rPr>
          <w:rFonts w:ascii="Times New Roman" w:eastAsia="Times New Roman" w:hAnsi="Times New Roman" w:cs="Times New Roman"/>
          <w:bCs/>
          <w:spacing w:val="-6"/>
          <w:sz w:val="24"/>
          <w:szCs w:val="24"/>
        </w:rPr>
        <w:t xml:space="preserve">HIV </w:t>
      </w:r>
      <w:proofErr w:type="spellStart"/>
      <w:r w:rsidRPr="0031776C">
        <w:rPr>
          <w:rFonts w:ascii="Times New Roman" w:eastAsia="Times New Roman" w:hAnsi="Times New Roman" w:cs="Times New Roman"/>
          <w:bCs/>
          <w:spacing w:val="-6"/>
          <w:sz w:val="24"/>
          <w:szCs w:val="24"/>
        </w:rPr>
        <w:t>și</w:t>
      </w:r>
      <w:proofErr w:type="spellEnd"/>
      <w:r w:rsidRPr="0031776C">
        <w:rPr>
          <w:rFonts w:ascii="Times New Roman" w:eastAsia="Times New Roman" w:hAnsi="Times New Roman" w:cs="Times New Roman"/>
          <w:bCs/>
          <w:spacing w:val="-6"/>
          <w:sz w:val="24"/>
          <w:szCs w:val="24"/>
        </w:rPr>
        <w:t xml:space="preserve"> TB </w:t>
      </w:r>
      <w:proofErr w:type="spellStart"/>
      <w:r w:rsidRPr="0031776C">
        <w:rPr>
          <w:rFonts w:ascii="Times New Roman" w:eastAsia="Times New Roman" w:hAnsi="Times New Roman" w:cs="Times New Roman"/>
          <w:bCs/>
          <w:spacing w:val="-6"/>
          <w:sz w:val="24"/>
          <w:szCs w:val="24"/>
        </w:rPr>
        <w:t>este</w:t>
      </w:r>
      <w:proofErr w:type="spellEnd"/>
      <w:r w:rsidRPr="0031776C">
        <w:rPr>
          <w:rFonts w:ascii="Times New Roman" w:eastAsia="Times New Roman" w:hAnsi="Times New Roman" w:cs="Times New Roman"/>
          <w:bCs/>
          <w:spacing w:val="-6"/>
          <w:sz w:val="24"/>
          <w:szCs w:val="24"/>
        </w:rPr>
        <w:t xml:space="preserve"> </w:t>
      </w:r>
      <w:proofErr w:type="spellStart"/>
      <w:r w:rsidRPr="0031776C">
        <w:rPr>
          <w:rFonts w:ascii="Times New Roman" w:eastAsia="Times New Roman" w:hAnsi="Times New Roman" w:cs="Times New Roman"/>
          <w:bCs/>
          <w:spacing w:val="-6"/>
          <w:sz w:val="24"/>
          <w:szCs w:val="24"/>
        </w:rPr>
        <w:t>gravă</w:t>
      </w:r>
      <w:proofErr w:type="spellEnd"/>
      <w:r w:rsidRPr="0031776C">
        <w:rPr>
          <w:rFonts w:ascii="Times New Roman" w:eastAsia="Times New Roman" w:hAnsi="Times New Roman" w:cs="Times New Roman"/>
          <w:bCs/>
          <w:spacing w:val="-6"/>
          <w:sz w:val="24"/>
          <w:szCs w:val="24"/>
        </w:rPr>
        <w:t xml:space="preserve">. </w:t>
      </w:r>
      <w:proofErr w:type="spellStart"/>
      <w:r w:rsidRPr="0031776C">
        <w:rPr>
          <w:rFonts w:ascii="Times New Roman" w:eastAsia="Times New Roman" w:hAnsi="Times New Roman" w:cs="Times New Roman"/>
          <w:bCs/>
          <w:spacing w:val="-6"/>
          <w:sz w:val="24"/>
          <w:szCs w:val="24"/>
        </w:rPr>
        <w:t>Fiecare</w:t>
      </w:r>
      <w:proofErr w:type="spellEnd"/>
      <w:r w:rsidRPr="0031776C">
        <w:rPr>
          <w:rFonts w:ascii="Times New Roman" w:eastAsia="Times New Roman" w:hAnsi="Times New Roman" w:cs="Times New Roman"/>
          <w:bCs/>
          <w:spacing w:val="-6"/>
          <w:sz w:val="24"/>
          <w:szCs w:val="24"/>
        </w:rPr>
        <w:t xml:space="preserve"> </w:t>
      </w:r>
      <w:proofErr w:type="spellStart"/>
      <w:r w:rsidRPr="0031776C">
        <w:rPr>
          <w:rFonts w:ascii="Times New Roman" w:eastAsia="Times New Roman" w:hAnsi="Times New Roman" w:cs="Times New Roman"/>
          <w:bCs/>
          <w:spacing w:val="-6"/>
          <w:sz w:val="24"/>
          <w:szCs w:val="24"/>
        </w:rPr>
        <w:t>accelerează</w:t>
      </w:r>
      <w:proofErr w:type="spellEnd"/>
      <w:r w:rsidRPr="0031776C">
        <w:rPr>
          <w:rFonts w:ascii="Times New Roman" w:eastAsia="Times New Roman" w:hAnsi="Times New Roman" w:cs="Times New Roman"/>
          <w:bCs/>
          <w:spacing w:val="-6"/>
          <w:sz w:val="24"/>
          <w:szCs w:val="24"/>
        </w:rPr>
        <w:t xml:space="preserve"> </w:t>
      </w:r>
      <w:proofErr w:type="spellStart"/>
      <w:r w:rsidRPr="0031776C">
        <w:rPr>
          <w:rFonts w:ascii="Times New Roman" w:eastAsia="Times New Roman" w:hAnsi="Times New Roman" w:cs="Times New Roman"/>
          <w:bCs/>
          <w:spacing w:val="-6"/>
          <w:sz w:val="24"/>
          <w:szCs w:val="24"/>
        </w:rPr>
        <w:t>progresul</w:t>
      </w:r>
      <w:proofErr w:type="spellEnd"/>
      <w:r w:rsidRPr="0031776C">
        <w:rPr>
          <w:rFonts w:ascii="Times New Roman" w:eastAsia="Times New Roman" w:hAnsi="Times New Roman" w:cs="Times New Roman"/>
          <w:bCs/>
          <w:spacing w:val="-6"/>
          <w:sz w:val="24"/>
          <w:szCs w:val="24"/>
        </w:rPr>
        <w:t xml:space="preserve"> </w:t>
      </w:r>
      <w:proofErr w:type="spellStart"/>
      <w:r w:rsidRPr="0031776C">
        <w:rPr>
          <w:rFonts w:ascii="Times New Roman" w:eastAsia="Times New Roman" w:hAnsi="Times New Roman" w:cs="Times New Roman"/>
          <w:bCs/>
          <w:spacing w:val="-6"/>
          <w:sz w:val="24"/>
          <w:szCs w:val="24"/>
        </w:rPr>
        <w:t>celeila</w:t>
      </w:r>
      <w:r w:rsidR="00CA3604">
        <w:rPr>
          <w:rFonts w:ascii="Times New Roman" w:eastAsia="Times New Roman" w:hAnsi="Times New Roman" w:cs="Times New Roman"/>
          <w:bCs/>
          <w:spacing w:val="-6"/>
          <w:sz w:val="24"/>
          <w:szCs w:val="24"/>
        </w:rPr>
        <w:t>l</w:t>
      </w:r>
      <w:r w:rsidRPr="0031776C">
        <w:rPr>
          <w:rFonts w:ascii="Times New Roman" w:eastAsia="Times New Roman" w:hAnsi="Times New Roman" w:cs="Times New Roman"/>
          <w:bCs/>
          <w:spacing w:val="-6"/>
          <w:sz w:val="24"/>
          <w:szCs w:val="24"/>
        </w:rPr>
        <w:t>te</w:t>
      </w:r>
      <w:proofErr w:type="spellEnd"/>
      <w:r w:rsidRPr="0031776C">
        <w:rPr>
          <w:rFonts w:ascii="Times New Roman" w:eastAsia="Times New Roman" w:hAnsi="Times New Roman" w:cs="Times New Roman"/>
          <w:bCs/>
          <w:spacing w:val="-6"/>
          <w:sz w:val="24"/>
          <w:szCs w:val="24"/>
        </w:rPr>
        <w:t xml:space="preserve"> </w:t>
      </w:r>
      <w:proofErr w:type="spellStart"/>
      <w:r w:rsidRPr="0031776C">
        <w:rPr>
          <w:rFonts w:ascii="Times New Roman" w:eastAsia="Times New Roman" w:hAnsi="Times New Roman" w:cs="Times New Roman"/>
          <w:bCs/>
          <w:spacing w:val="-6"/>
          <w:sz w:val="24"/>
          <w:szCs w:val="24"/>
        </w:rPr>
        <w:t>afecţiuni</w:t>
      </w:r>
      <w:proofErr w:type="spellEnd"/>
      <w:r w:rsidRPr="0031776C">
        <w:rPr>
          <w:rFonts w:ascii="Times New Roman" w:eastAsia="Times New Roman" w:hAnsi="Times New Roman" w:cs="Times New Roman"/>
          <w:bCs/>
          <w:spacing w:val="-6"/>
          <w:sz w:val="24"/>
          <w:szCs w:val="24"/>
        </w:rPr>
        <w:t xml:space="preserve">. </w:t>
      </w:r>
      <w:proofErr w:type="spellStart"/>
      <w:r w:rsidRPr="003C20A1">
        <w:rPr>
          <w:rFonts w:ascii="Times New Roman" w:eastAsia="Times New Roman" w:hAnsi="Times New Roman" w:cs="Times New Roman"/>
          <w:bCs/>
          <w:spacing w:val="-6"/>
          <w:sz w:val="24"/>
          <w:szCs w:val="24"/>
          <w:lang w:val="fr-FR"/>
        </w:rPr>
        <w:t>În</w:t>
      </w:r>
      <w:proofErr w:type="spellEnd"/>
      <w:r w:rsidRPr="003C20A1">
        <w:rPr>
          <w:rFonts w:ascii="Times New Roman" w:eastAsia="Times New Roman" w:hAnsi="Times New Roman" w:cs="Times New Roman"/>
          <w:bCs/>
          <w:spacing w:val="-6"/>
          <w:sz w:val="24"/>
          <w:szCs w:val="24"/>
          <w:lang w:val="fr-FR"/>
        </w:rPr>
        <w:t xml:space="preserve"> 2017, au </w:t>
      </w:r>
      <w:proofErr w:type="spellStart"/>
      <w:r w:rsidRPr="003C20A1">
        <w:rPr>
          <w:rFonts w:ascii="Times New Roman" w:eastAsia="Times New Roman" w:hAnsi="Times New Roman" w:cs="Times New Roman"/>
          <w:bCs/>
          <w:spacing w:val="-6"/>
          <w:sz w:val="24"/>
          <w:szCs w:val="24"/>
          <w:lang w:val="fr-FR"/>
        </w:rPr>
        <w:t>existat</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aproximativ</w:t>
      </w:r>
      <w:proofErr w:type="spellEnd"/>
      <w:r w:rsidRPr="003C20A1">
        <w:rPr>
          <w:rFonts w:ascii="Times New Roman" w:eastAsia="Times New Roman" w:hAnsi="Times New Roman" w:cs="Times New Roman"/>
          <w:bCs/>
          <w:spacing w:val="-6"/>
          <w:sz w:val="24"/>
          <w:szCs w:val="24"/>
          <w:lang w:val="fr-FR"/>
        </w:rPr>
        <w:t xml:space="preserve"> 0,9 </w:t>
      </w:r>
      <w:proofErr w:type="spellStart"/>
      <w:r w:rsidRPr="003C20A1">
        <w:rPr>
          <w:rFonts w:ascii="Times New Roman" w:eastAsia="Times New Roman" w:hAnsi="Times New Roman" w:cs="Times New Roman"/>
          <w:bCs/>
          <w:spacing w:val="-6"/>
          <w:sz w:val="24"/>
          <w:szCs w:val="24"/>
          <w:lang w:val="fr-FR"/>
        </w:rPr>
        <w:t>milioane</w:t>
      </w:r>
      <w:proofErr w:type="spellEnd"/>
      <w:r w:rsidRPr="003C20A1">
        <w:rPr>
          <w:rFonts w:ascii="Times New Roman" w:eastAsia="Times New Roman" w:hAnsi="Times New Roman" w:cs="Times New Roman"/>
          <w:bCs/>
          <w:spacing w:val="-6"/>
          <w:sz w:val="24"/>
          <w:szCs w:val="24"/>
          <w:lang w:val="fr-FR"/>
        </w:rPr>
        <w:t xml:space="preserve"> de </w:t>
      </w:r>
      <w:proofErr w:type="spellStart"/>
      <w:r w:rsidRPr="003C20A1">
        <w:rPr>
          <w:rFonts w:ascii="Times New Roman" w:eastAsia="Times New Roman" w:hAnsi="Times New Roman" w:cs="Times New Roman"/>
          <w:bCs/>
          <w:spacing w:val="-6"/>
          <w:sz w:val="24"/>
          <w:szCs w:val="24"/>
          <w:lang w:val="fr-FR"/>
        </w:rPr>
        <w:t>cazuri</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noi</w:t>
      </w:r>
      <w:proofErr w:type="spellEnd"/>
      <w:r w:rsidRPr="003C20A1">
        <w:rPr>
          <w:rFonts w:ascii="Times New Roman" w:eastAsia="Times New Roman" w:hAnsi="Times New Roman" w:cs="Times New Roman"/>
          <w:bCs/>
          <w:spacing w:val="-6"/>
          <w:sz w:val="24"/>
          <w:szCs w:val="24"/>
          <w:lang w:val="fr-FR"/>
        </w:rPr>
        <w:t xml:space="preserve"> de TB </w:t>
      </w:r>
      <w:proofErr w:type="spellStart"/>
      <w:r w:rsidRPr="003C20A1">
        <w:rPr>
          <w:rFonts w:ascii="Times New Roman" w:eastAsia="Times New Roman" w:hAnsi="Times New Roman" w:cs="Times New Roman"/>
          <w:bCs/>
          <w:spacing w:val="-6"/>
          <w:sz w:val="24"/>
          <w:szCs w:val="24"/>
          <w:lang w:val="fr-FR"/>
        </w:rPr>
        <w:t>printre</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persoanele</w:t>
      </w:r>
      <w:proofErr w:type="spellEnd"/>
      <w:r w:rsidRPr="003C20A1">
        <w:rPr>
          <w:rFonts w:ascii="Times New Roman" w:eastAsia="Times New Roman" w:hAnsi="Times New Roman" w:cs="Times New Roman"/>
          <w:bCs/>
          <w:spacing w:val="-6"/>
          <w:sz w:val="24"/>
          <w:szCs w:val="24"/>
          <w:lang w:val="fr-FR"/>
        </w:rPr>
        <w:t xml:space="preserve"> HIV </w:t>
      </w:r>
      <w:proofErr w:type="spellStart"/>
      <w:r w:rsidRPr="003C20A1">
        <w:rPr>
          <w:rFonts w:ascii="Times New Roman" w:eastAsia="Times New Roman" w:hAnsi="Times New Roman" w:cs="Times New Roman"/>
          <w:bCs/>
          <w:spacing w:val="-6"/>
          <w:sz w:val="24"/>
          <w:szCs w:val="24"/>
          <w:lang w:val="fr-FR"/>
        </w:rPr>
        <w:t>pozitive</w:t>
      </w:r>
      <w:proofErr w:type="spellEnd"/>
      <w:r w:rsidRPr="003C20A1">
        <w:rPr>
          <w:rFonts w:ascii="Times New Roman" w:eastAsia="Times New Roman" w:hAnsi="Times New Roman" w:cs="Times New Roman"/>
          <w:bCs/>
          <w:spacing w:val="-6"/>
          <w:sz w:val="24"/>
          <w:szCs w:val="24"/>
          <w:lang w:val="fr-FR"/>
        </w:rPr>
        <w:t xml:space="preserve">. </w:t>
      </w:r>
    </w:p>
    <w:p w14:paraId="00493016"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r w:rsidRPr="003C20A1">
        <w:rPr>
          <w:rFonts w:ascii="Times New Roman" w:eastAsia="Times New Roman" w:hAnsi="Times New Roman" w:cs="Times New Roman"/>
          <w:bCs/>
          <w:spacing w:val="-6"/>
          <w:sz w:val="24"/>
          <w:szCs w:val="24"/>
          <w:lang w:val="fr-FR"/>
        </w:rPr>
        <w:t xml:space="preserve">TB este </w:t>
      </w:r>
      <w:proofErr w:type="spellStart"/>
      <w:r w:rsidRPr="003C20A1">
        <w:rPr>
          <w:rFonts w:ascii="Times New Roman" w:eastAsia="Times New Roman" w:hAnsi="Times New Roman" w:cs="Times New Roman"/>
          <w:bCs/>
          <w:spacing w:val="-6"/>
          <w:sz w:val="24"/>
          <w:szCs w:val="24"/>
          <w:lang w:val="fr-FR"/>
        </w:rPr>
        <w:t>principala</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cauză</w:t>
      </w:r>
      <w:proofErr w:type="spellEnd"/>
      <w:r w:rsidRPr="003C20A1">
        <w:rPr>
          <w:rFonts w:ascii="Times New Roman" w:eastAsia="Times New Roman" w:hAnsi="Times New Roman" w:cs="Times New Roman"/>
          <w:bCs/>
          <w:spacing w:val="-6"/>
          <w:sz w:val="24"/>
          <w:szCs w:val="24"/>
          <w:lang w:val="fr-FR"/>
        </w:rPr>
        <w:t xml:space="preserve"> de </w:t>
      </w:r>
      <w:proofErr w:type="spellStart"/>
      <w:r w:rsidRPr="003C20A1">
        <w:rPr>
          <w:rFonts w:ascii="Times New Roman" w:eastAsia="Times New Roman" w:hAnsi="Times New Roman" w:cs="Times New Roman"/>
          <w:bCs/>
          <w:spacing w:val="-6"/>
          <w:sz w:val="24"/>
          <w:szCs w:val="24"/>
          <w:lang w:val="fr-FR"/>
        </w:rPr>
        <w:t>deces</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pentru</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persoanele</w:t>
      </w:r>
      <w:proofErr w:type="spellEnd"/>
      <w:r w:rsidRPr="003C20A1">
        <w:rPr>
          <w:rFonts w:ascii="Times New Roman" w:eastAsia="Times New Roman" w:hAnsi="Times New Roman" w:cs="Times New Roman"/>
          <w:bCs/>
          <w:spacing w:val="-6"/>
          <w:sz w:val="24"/>
          <w:szCs w:val="24"/>
          <w:lang w:val="fr-FR"/>
        </w:rPr>
        <w:t xml:space="preserve"> </w:t>
      </w:r>
      <w:proofErr w:type="spellStart"/>
      <w:r w:rsidRPr="003C20A1">
        <w:rPr>
          <w:rFonts w:ascii="Times New Roman" w:eastAsia="Times New Roman" w:hAnsi="Times New Roman" w:cs="Times New Roman"/>
          <w:bCs/>
          <w:spacing w:val="-6"/>
          <w:sz w:val="24"/>
          <w:szCs w:val="24"/>
          <w:lang w:val="fr-FR"/>
        </w:rPr>
        <w:t>cu</w:t>
      </w:r>
      <w:proofErr w:type="spellEnd"/>
      <w:r w:rsidRPr="003C20A1">
        <w:rPr>
          <w:rFonts w:ascii="Times New Roman" w:eastAsia="Times New Roman" w:hAnsi="Times New Roman" w:cs="Times New Roman"/>
          <w:bCs/>
          <w:spacing w:val="-6"/>
          <w:sz w:val="24"/>
          <w:szCs w:val="24"/>
          <w:lang w:val="fr-FR"/>
        </w:rPr>
        <w:t xml:space="preserve"> HIV.</w:t>
      </w:r>
    </w:p>
    <w:p w14:paraId="12C662A9"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proofErr w:type="spellStart"/>
      <w:r w:rsidRPr="003C20A1">
        <w:rPr>
          <w:rFonts w:ascii="Times New Roman" w:hAnsi="Times New Roman" w:cs="Times New Roman"/>
          <w:spacing w:val="-6"/>
          <w:sz w:val="24"/>
          <w:szCs w:val="24"/>
          <w:lang w:val="fr-FR"/>
        </w:rPr>
        <w:t>În</w:t>
      </w:r>
      <w:proofErr w:type="spellEnd"/>
      <w:r w:rsidRPr="003C20A1">
        <w:rPr>
          <w:rFonts w:ascii="Times New Roman" w:hAnsi="Times New Roman" w:cs="Times New Roman"/>
          <w:spacing w:val="-6"/>
          <w:sz w:val="24"/>
          <w:szCs w:val="24"/>
          <w:lang w:val="fr-FR"/>
        </w:rPr>
        <w:t xml:space="preserve"> 2017 au </w:t>
      </w:r>
      <w:proofErr w:type="spellStart"/>
      <w:r w:rsidRPr="003C20A1">
        <w:rPr>
          <w:rFonts w:ascii="Times New Roman" w:hAnsi="Times New Roman" w:cs="Times New Roman"/>
          <w:spacing w:val="-6"/>
          <w:sz w:val="24"/>
          <w:szCs w:val="24"/>
          <w:lang w:val="fr-FR"/>
        </w:rPr>
        <w:t>existat</w:t>
      </w:r>
      <w:proofErr w:type="spellEnd"/>
      <w:r w:rsidRPr="003C20A1">
        <w:rPr>
          <w:rFonts w:ascii="Times New Roman" w:hAnsi="Times New Roman" w:cs="Times New Roman"/>
          <w:spacing w:val="-6"/>
          <w:sz w:val="24"/>
          <w:szCs w:val="24"/>
          <w:lang w:val="fr-FR"/>
        </w:rPr>
        <w:t xml:space="preserve"> 300.000 de </w:t>
      </w:r>
      <w:proofErr w:type="spellStart"/>
      <w:r w:rsidRPr="003C20A1">
        <w:rPr>
          <w:rFonts w:ascii="Times New Roman" w:hAnsi="Times New Roman" w:cs="Times New Roman"/>
          <w:spacing w:val="-6"/>
          <w:sz w:val="24"/>
          <w:szCs w:val="24"/>
          <w:lang w:val="fr-FR"/>
        </w:rPr>
        <w:t>decese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cauzate</w:t>
      </w:r>
      <w:proofErr w:type="spellEnd"/>
      <w:r w:rsidRPr="003C20A1">
        <w:rPr>
          <w:rFonts w:ascii="Times New Roman" w:hAnsi="Times New Roman" w:cs="Times New Roman"/>
          <w:spacing w:val="-6"/>
          <w:sz w:val="24"/>
          <w:szCs w:val="24"/>
          <w:lang w:val="fr-FR"/>
        </w:rPr>
        <w:t xml:space="preserve"> de TB </w:t>
      </w:r>
      <w:proofErr w:type="spellStart"/>
      <w:r w:rsidRPr="003C20A1">
        <w:rPr>
          <w:rFonts w:ascii="Times New Roman" w:hAnsi="Times New Roman" w:cs="Times New Roman"/>
          <w:spacing w:val="-6"/>
          <w:sz w:val="24"/>
          <w:szCs w:val="24"/>
          <w:lang w:val="fr-FR"/>
        </w:rPr>
        <w:t>în</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rândul</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persoanelor</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cu</w:t>
      </w:r>
      <w:proofErr w:type="spellEnd"/>
      <w:r w:rsidRPr="003C20A1">
        <w:rPr>
          <w:rFonts w:ascii="Times New Roman" w:hAnsi="Times New Roman" w:cs="Times New Roman"/>
          <w:spacing w:val="-6"/>
          <w:sz w:val="24"/>
          <w:szCs w:val="24"/>
          <w:lang w:val="fr-FR"/>
        </w:rPr>
        <w:t xml:space="preserve"> HIV. </w:t>
      </w:r>
    </w:p>
    <w:p w14:paraId="5FC39661" w14:textId="77777777" w:rsidR="00B064D8" w:rsidRPr="0031776C"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rPr>
      </w:pPr>
      <w:proofErr w:type="spellStart"/>
      <w:r w:rsidRPr="0031776C">
        <w:rPr>
          <w:rFonts w:ascii="Times New Roman" w:hAnsi="Times New Roman" w:cs="Times New Roman"/>
          <w:spacing w:val="-6"/>
          <w:sz w:val="24"/>
          <w:szCs w:val="24"/>
        </w:rPr>
        <w:t>Mortalitatea</w:t>
      </w:r>
      <w:proofErr w:type="spellEnd"/>
      <w:r w:rsidRPr="0031776C">
        <w:rPr>
          <w:rFonts w:ascii="Times New Roman" w:hAnsi="Times New Roman" w:cs="Times New Roman"/>
          <w:spacing w:val="-6"/>
          <w:sz w:val="24"/>
          <w:szCs w:val="24"/>
        </w:rPr>
        <w:t xml:space="preserve"> </w:t>
      </w:r>
      <w:proofErr w:type="spellStart"/>
      <w:r w:rsidRPr="0031776C">
        <w:rPr>
          <w:rFonts w:ascii="Times New Roman" w:hAnsi="Times New Roman" w:cs="Times New Roman"/>
          <w:spacing w:val="-6"/>
          <w:sz w:val="24"/>
          <w:szCs w:val="24"/>
        </w:rPr>
        <w:t>prin</w:t>
      </w:r>
      <w:proofErr w:type="spellEnd"/>
      <w:r w:rsidRPr="0031776C">
        <w:rPr>
          <w:rFonts w:ascii="Times New Roman" w:hAnsi="Times New Roman" w:cs="Times New Roman"/>
          <w:spacing w:val="-6"/>
          <w:sz w:val="24"/>
          <w:szCs w:val="24"/>
        </w:rPr>
        <w:t xml:space="preserve"> TB a </w:t>
      </w:r>
      <w:proofErr w:type="spellStart"/>
      <w:r w:rsidRPr="0031776C">
        <w:rPr>
          <w:rFonts w:ascii="Times New Roman" w:hAnsi="Times New Roman" w:cs="Times New Roman"/>
          <w:spacing w:val="-6"/>
          <w:sz w:val="24"/>
          <w:szCs w:val="24"/>
        </w:rPr>
        <w:t>fost</w:t>
      </w:r>
      <w:proofErr w:type="spellEnd"/>
      <w:r w:rsidRPr="0031776C">
        <w:rPr>
          <w:rFonts w:ascii="Times New Roman" w:hAnsi="Times New Roman" w:cs="Times New Roman"/>
          <w:spacing w:val="-6"/>
          <w:sz w:val="24"/>
          <w:szCs w:val="24"/>
        </w:rPr>
        <w:t xml:space="preserve"> de 21decese </w:t>
      </w:r>
      <w:r w:rsidR="00CA3604">
        <w:rPr>
          <w:rFonts w:ascii="Times New Roman" w:hAnsi="Times New Roman" w:cs="Times New Roman"/>
          <w:spacing w:val="-6"/>
          <w:sz w:val="24"/>
          <w:szCs w:val="24"/>
        </w:rPr>
        <w:t>%</w:t>
      </w:r>
      <w:proofErr w:type="spellStart"/>
      <w:r w:rsidR="00CA3604">
        <w:rPr>
          <w:rFonts w:ascii="Times New Roman" w:hAnsi="Times New Roman" w:cs="Times New Roman"/>
          <w:spacing w:val="-6"/>
          <w:sz w:val="24"/>
          <w:szCs w:val="24"/>
        </w:rPr>
        <w:t>o</w:t>
      </w:r>
      <w:r w:rsidRPr="0031776C">
        <w:rPr>
          <w:rFonts w:ascii="Times New Roman" w:hAnsi="Times New Roman" w:cs="Times New Roman"/>
          <w:spacing w:val="-6"/>
          <w:sz w:val="24"/>
          <w:szCs w:val="24"/>
        </w:rPr>
        <w:t>oo</w:t>
      </w:r>
      <w:proofErr w:type="spellEnd"/>
      <w:r w:rsidRPr="0031776C">
        <w:rPr>
          <w:rFonts w:ascii="Times New Roman" w:hAnsi="Times New Roman" w:cs="Times New Roman"/>
          <w:spacing w:val="-6"/>
          <w:sz w:val="24"/>
          <w:szCs w:val="24"/>
        </w:rPr>
        <w:t xml:space="preserve"> de </w:t>
      </w:r>
      <w:proofErr w:type="spellStart"/>
      <w:r w:rsidRPr="0031776C">
        <w:rPr>
          <w:rFonts w:ascii="Times New Roman" w:hAnsi="Times New Roman" w:cs="Times New Roman"/>
          <w:spacing w:val="-6"/>
          <w:sz w:val="24"/>
          <w:szCs w:val="24"/>
        </w:rPr>
        <w:t>locuitori</w:t>
      </w:r>
      <w:proofErr w:type="spellEnd"/>
      <w:r w:rsidRPr="0031776C">
        <w:rPr>
          <w:rFonts w:ascii="Times New Roman" w:hAnsi="Times New Roman" w:cs="Times New Roman"/>
          <w:spacing w:val="-6"/>
          <w:sz w:val="24"/>
          <w:szCs w:val="24"/>
        </w:rPr>
        <w:t xml:space="preserve"> </w:t>
      </w:r>
      <w:proofErr w:type="spellStart"/>
      <w:r w:rsidRPr="0031776C">
        <w:rPr>
          <w:rFonts w:ascii="Times New Roman" w:hAnsi="Times New Roman" w:cs="Times New Roman"/>
          <w:spacing w:val="-6"/>
          <w:sz w:val="24"/>
          <w:szCs w:val="24"/>
        </w:rPr>
        <w:t>în</w:t>
      </w:r>
      <w:proofErr w:type="spellEnd"/>
      <w:r w:rsidRPr="0031776C">
        <w:rPr>
          <w:rFonts w:ascii="Times New Roman" w:hAnsi="Times New Roman" w:cs="Times New Roman"/>
          <w:spacing w:val="-6"/>
          <w:sz w:val="24"/>
          <w:szCs w:val="24"/>
        </w:rPr>
        <w:t xml:space="preserve"> </w:t>
      </w:r>
      <w:proofErr w:type="spellStart"/>
      <w:r w:rsidRPr="0031776C">
        <w:rPr>
          <w:rFonts w:ascii="Times New Roman" w:hAnsi="Times New Roman" w:cs="Times New Roman"/>
          <w:spacing w:val="-6"/>
          <w:sz w:val="24"/>
          <w:szCs w:val="24"/>
        </w:rPr>
        <w:t>rândul</w:t>
      </w:r>
      <w:proofErr w:type="spellEnd"/>
      <w:r w:rsidRPr="0031776C">
        <w:rPr>
          <w:rFonts w:ascii="Times New Roman" w:hAnsi="Times New Roman" w:cs="Times New Roman"/>
          <w:spacing w:val="-6"/>
          <w:sz w:val="24"/>
          <w:szCs w:val="24"/>
        </w:rPr>
        <w:t xml:space="preserve"> </w:t>
      </w:r>
      <w:proofErr w:type="spellStart"/>
      <w:r w:rsidRPr="0031776C">
        <w:rPr>
          <w:rFonts w:ascii="Times New Roman" w:hAnsi="Times New Roman" w:cs="Times New Roman"/>
          <w:spacing w:val="-6"/>
          <w:sz w:val="24"/>
          <w:szCs w:val="24"/>
        </w:rPr>
        <w:t>persoanelor</w:t>
      </w:r>
      <w:proofErr w:type="spellEnd"/>
      <w:r w:rsidRPr="0031776C">
        <w:rPr>
          <w:rFonts w:ascii="Times New Roman" w:hAnsi="Times New Roman" w:cs="Times New Roman"/>
          <w:spacing w:val="-6"/>
          <w:sz w:val="24"/>
          <w:szCs w:val="24"/>
        </w:rPr>
        <w:t xml:space="preserve"> HIV </w:t>
      </w:r>
      <w:proofErr w:type="spellStart"/>
      <w:r w:rsidRPr="0031776C">
        <w:rPr>
          <w:rFonts w:ascii="Times New Roman" w:hAnsi="Times New Roman" w:cs="Times New Roman"/>
          <w:spacing w:val="-6"/>
          <w:sz w:val="24"/>
          <w:szCs w:val="24"/>
        </w:rPr>
        <w:t>pozitive</w:t>
      </w:r>
      <w:proofErr w:type="spellEnd"/>
      <w:r w:rsidRPr="0031776C">
        <w:rPr>
          <w:rFonts w:ascii="Times New Roman" w:hAnsi="Times New Roman" w:cs="Times New Roman"/>
          <w:spacing w:val="-6"/>
          <w:sz w:val="24"/>
          <w:szCs w:val="24"/>
        </w:rPr>
        <w:t xml:space="preserve">. </w:t>
      </w:r>
    </w:p>
    <w:p w14:paraId="6D6CFD27"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lang w:val="fr-FR"/>
        </w:rPr>
      </w:pPr>
      <w:proofErr w:type="spellStart"/>
      <w:r w:rsidRPr="003C20A1">
        <w:rPr>
          <w:rFonts w:ascii="Times New Roman" w:hAnsi="Times New Roman" w:cs="Times New Roman"/>
          <w:spacing w:val="-6"/>
          <w:sz w:val="24"/>
          <w:szCs w:val="24"/>
          <w:lang w:val="fr-FR"/>
        </w:rPr>
        <w:t>În</w:t>
      </w:r>
      <w:proofErr w:type="spellEnd"/>
      <w:r w:rsidRPr="003C20A1">
        <w:rPr>
          <w:rFonts w:ascii="Times New Roman" w:hAnsi="Times New Roman" w:cs="Times New Roman"/>
          <w:spacing w:val="-6"/>
          <w:sz w:val="24"/>
          <w:szCs w:val="24"/>
          <w:lang w:val="fr-FR"/>
        </w:rPr>
        <w:t xml:space="preserve"> UE s-au </w:t>
      </w:r>
      <w:proofErr w:type="spellStart"/>
      <w:r w:rsidRPr="003C20A1">
        <w:rPr>
          <w:rFonts w:ascii="Times New Roman" w:hAnsi="Times New Roman" w:cs="Times New Roman"/>
          <w:spacing w:val="-6"/>
          <w:sz w:val="24"/>
          <w:szCs w:val="24"/>
          <w:lang w:val="fr-FR"/>
        </w:rPr>
        <w:t>înregistrat</w:t>
      </w:r>
      <w:proofErr w:type="spellEnd"/>
      <w:r w:rsidRPr="003C20A1">
        <w:rPr>
          <w:rFonts w:ascii="Times New Roman" w:hAnsi="Times New Roman" w:cs="Times New Roman"/>
          <w:spacing w:val="-6"/>
          <w:sz w:val="24"/>
          <w:szCs w:val="24"/>
          <w:lang w:val="fr-FR"/>
        </w:rPr>
        <w:t xml:space="preserve"> 12,3 </w:t>
      </w:r>
      <w:proofErr w:type="spellStart"/>
      <w:r w:rsidRPr="003C20A1">
        <w:rPr>
          <w:rFonts w:ascii="Times New Roman" w:hAnsi="Times New Roman" w:cs="Times New Roman"/>
          <w:spacing w:val="-6"/>
          <w:sz w:val="24"/>
          <w:szCs w:val="24"/>
          <w:lang w:val="fr-FR"/>
        </w:rPr>
        <w:t>cazuri</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noi</w:t>
      </w:r>
      <w:proofErr w:type="spellEnd"/>
      <w:r w:rsidRPr="003C20A1">
        <w:rPr>
          <w:rFonts w:ascii="Times New Roman" w:hAnsi="Times New Roman" w:cs="Times New Roman"/>
          <w:spacing w:val="-6"/>
          <w:sz w:val="24"/>
          <w:szCs w:val="24"/>
          <w:lang w:val="fr-FR"/>
        </w:rPr>
        <w:t xml:space="preserve"> de TB la </w:t>
      </w:r>
      <w:r w:rsidR="00CA3604">
        <w:rPr>
          <w:rFonts w:ascii="Times New Roman" w:hAnsi="Times New Roman" w:cs="Times New Roman"/>
          <w:spacing w:val="-6"/>
          <w:sz w:val="24"/>
          <w:szCs w:val="24"/>
          <w:lang w:val="fr-FR"/>
        </w:rPr>
        <w:t>%</w:t>
      </w:r>
      <w:proofErr w:type="spellStart"/>
      <w:r w:rsidR="00CA3604">
        <w:rPr>
          <w:rFonts w:ascii="Times New Roman" w:hAnsi="Times New Roman" w:cs="Times New Roman"/>
          <w:spacing w:val="-6"/>
          <w:sz w:val="24"/>
          <w:szCs w:val="24"/>
          <w:lang w:val="fr-FR"/>
        </w:rPr>
        <w:t>o</w:t>
      </w:r>
      <w:r w:rsidRPr="003C20A1">
        <w:rPr>
          <w:rFonts w:ascii="Times New Roman" w:hAnsi="Times New Roman" w:cs="Times New Roman"/>
          <w:spacing w:val="-6"/>
          <w:sz w:val="24"/>
          <w:szCs w:val="24"/>
          <w:lang w:val="fr-FR"/>
        </w:rPr>
        <w:t>oo</w:t>
      </w:r>
      <w:proofErr w:type="spellEnd"/>
      <w:r w:rsidRPr="003C20A1">
        <w:rPr>
          <w:rFonts w:ascii="Times New Roman" w:hAnsi="Times New Roman" w:cs="Times New Roman"/>
          <w:spacing w:val="-6"/>
          <w:sz w:val="24"/>
          <w:szCs w:val="24"/>
          <w:lang w:val="fr-FR"/>
        </w:rPr>
        <w:t xml:space="preserve"> de </w:t>
      </w:r>
      <w:proofErr w:type="spellStart"/>
      <w:r w:rsidRPr="003C20A1">
        <w:rPr>
          <w:rFonts w:ascii="Times New Roman" w:hAnsi="Times New Roman" w:cs="Times New Roman"/>
          <w:spacing w:val="-6"/>
          <w:sz w:val="24"/>
          <w:szCs w:val="24"/>
          <w:lang w:val="fr-FR"/>
        </w:rPr>
        <w:t>locuitori</w:t>
      </w:r>
      <w:proofErr w:type="spellEnd"/>
      <w:r w:rsidRPr="003C20A1">
        <w:rPr>
          <w:rFonts w:ascii="Times New Roman" w:hAnsi="Times New Roman" w:cs="Times New Roman"/>
          <w:spacing w:val="-6"/>
          <w:sz w:val="24"/>
          <w:szCs w:val="24"/>
          <w:lang w:val="fr-FR"/>
        </w:rPr>
        <w:t>.</w:t>
      </w:r>
    </w:p>
    <w:p w14:paraId="0938C57F"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lang w:val="fr-FR"/>
        </w:rPr>
      </w:pPr>
      <w:r w:rsidRPr="003C20A1">
        <w:rPr>
          <w:rFonts w:ascii="Times New Roman" w:hAnsi="Times New Roman" w:cs="Times New Roman"/>
          <w:spacing w:val="-6"/>
          <w:sz w:val="24"/>
          <w:szCs w:val="24"/>
          <w:lang w:val="fr-FR"/>
        </w:rPr>
        <w:t xml:space="preserve">5,9% </w:t>
      </w:r>
      <w:proofErr w:type="spellStart"/>
      <w:r w:rsidRPr="003C20A1">
        <w:rPr>
          <w:rFonts w:ascii="Times New Roman" w:hAnsi="Times New Roman" w:cs="Times New Roman"/>
          <w:spacing w:val="-6"/>
          <w:sz w:val="24"/>
          <w:szCs w:val="24"/>
          <w:lang w:val="fr-FR"/>
        </w:rPr>
        <w:t>din</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cazurile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noi</w:t>
      </w:r>
      <w:proofErr w:type="spellEnd"/>
      <w:r w:rsidRPr="003C20A1">
        <w:rPr>
          <w:rFonts w:ascii="Times New Roman" w:hAnsi="Times New Roman" w:cs="Times New Roman"/>
          <w:spacing w:val="-6"/>
          <w:sz w:val="24"/>
          <w:szCs w:val="24"/>
          <w:lang w:val="fr-FR"/>
        </w:rPr>
        <w:t xml:space="preserve"> de TB au </w:t>
      </w:r>
      <w:proofErr w:type="spellStart"/>
      <w:r w:rsidRPr="003C20A1">
        <w:rPr>
          <w:rFonts w:ascii="Times New Roman" w:hAnsi="Times New Roman" w:cs="Times New Roman"/>
          <w:spacing w:val="-6"/>
          <w:sz w:val="24"/>
          <w:szCs w:val="24"/>
          <w:lang w:val="fr-FR"/>
        </w:rPr>
        <w:t>fost</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raportate</w:t>
      </w:r>
      <w:proofErr w:type="spellEnd"/>
      <w:r w:rsidRPr="003C20A1">
        <w:rPr>
          <w:rFonts w:ascii="Times New Roman" w:hAnsi="Times New Roman" w:cs="Times New Roman"/>
          <w:spacing w:val="-6"/>
          <w:sz w:val="24"/>
          <w:szCs w:val="24"/>
          <w:lang w:val="fr-FR"/>
        </w:rPr>
        <w:t xml:space="preserve"> la </w:t>
      </w:r>
      <w:proofErr w:type="spellStart"/>
      <w:r w:rsidRPr="003C20A1">
        <w:rPr>
          <w:rFonts w:ascii="Times New Roman" w:hAnsi="Times New Roman" w:cs="Times New Roman"/>
          <w:spacing w:val="-6"/>
          <w:sz w:val="24"/>
          <w:szCs w:val="24"/>
          <w:lang w:val="fr-FR"/>
        </w:rPr>
        <w:t>persoanele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infectate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cu</w:t>
      </w:r>
      <w:proofErr w:type="spellEnd"/>
      <w:r w:rsidRPr="003C20A1">
        <w:rPr>
          <w:rFonts w:ascii="Times New Roman" w:hAnsi="Times New Roman" w:cs="Times New Roman"/>
          <w:spacing w:val="-6"/>
          <w:sz w:val="24"/>
          <w:szCs w:val="24"/>
          <w:lang w:val="fr-FR"/>
        </w:rPr>
        <w:t xml:space="preserve"> HIV.</w:t>
      </w:r>
    </w:p>
    <w:p w14:paraId="61FD4438" w14:textId="77777777" w:rsidR="00B064D8" w:rsidRPr="003C20A1"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lang w:val="fr-FR"/>
        </w:rPr>
      </w:pPr>
      <w:proofErr w:type="spellStart"/>
      <w:r w:rsidRPr="003C20A1">
        <w:rPr>
          <w:rFonts w:ascii="Times New Roman" w:hAnsi="Times New Roman" w:cs="Times New Roman"/>
          <w:spacing w:val="-6"/>
          <w:sz w:val="24"/>
          <w:szCs w:val="24"/>
          <w:lang w:val="fr-FR"/>
        </w:rPr>
        <w:t>În</w:t>
      </w:r>
      <w:proofErr w:type="spellEnd"/>
      <w:r w:rsidRPr="003C20A1">
        <w:rPr>
          <w:rFonts w:ascii="Times New Roman" w:hAnsi="Times New Roman" w:cs="Times New Roman"/>
          <w:spacing w:val="-6"/>
          <w:sz w:val="24"/>
          <w:szCs w:val="24"/>
          <w:lang w:val="fr-FR"/>
        </w:rPr>
        <w:t xml:space="preserve"> UE, 68,8% </w:t>
      </w:r>
      <w:proofErr w:type="spellStart"/>
      <w:r w:rsidRPr="003C20A1">
        <w:rPr>
          <w:rFonts w:ascii="Times New Roman" w:hAnsi="Times New Roman" w:cs="Times New Roman"/>
          <w:spacing w:val="-6"/>
          <w:sz w:val="24"/>
          <w:szCs w:val="24"/>
          <w:lang w:val="fr-FR"/>
        </w:rPr>
        <w:t>dintre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cazurile</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noi</w:t>
      </w:r>
      <w:proofErr w:type="spellEnd"/>
      <w:r w:rsidRPr="003C20A1">
        <w:rPr>
          <w:rFonts w:ascii="Times New Roman" w:hAnsi="Times New Roman" w:cs="Times New Roman"/>
          <w:spacing w:val="-6"/>
          <w:sz w:val="24"/>
          <w:szCs w:val="24"/>
          <w:lang w:val="fr-FR"/>
        </w:rPr>
        <w:t xml:space="preserve"> de TB </w:t>
      </w:r>
      <w:proofErr w:type="spellStart"/>
      <w:r w:rsidRPr="003C20A1">
        <w:rPr>
          <w:rFonts w:ascii="Times New Roman" w:hAnsi="Times New Roman" w:cs="Times New Roman"/>
          <w:spacing w:val="-6"/>
          <w:sz w:val="24"/>
          <w:szCs w:val="24"/>
          <w:lang w:val="fr-FR"/>
        </w:rPr>
        <w:t>aveau</w:t>
      </w:r>
      <w:proofErr w:type="spellEnd"/>
      <w:r w:rsidRPr="003C20A1">
        <w:rPr>
          <w:rFonts w:ascii="Times New Roman" w:hAnsi="Times New Roman" w:cs="Times New Roman"/>
          <w:spacing w:val="-6"/>
          <w:sz w:val="24"/>
          <w:szCs w:val="24"/>
          <w:lang w:val="fr-FR"/>
        </w:rPr>
        <w:t xml:space="preserve"> </w:t>
      </w:r>
      <w:proofErr w:type="spellStart"/>
      <w:r w:rsidRPr="003C20A1">
        <w:rPr>
          <w:rFonts w:ascii="Times New Roman" w:hAnsi="Times New Roman" w:cs="Times New Roman"/>
          <w:spacing w:val="-6"/>
          <w:sz w:val="24"/>
          <w:szCs w:val="24"/>
          <w:lang w:val="fr-FR"/>
        </w:rPr>
        <w:t>status</w:t>
      </w:r>
      <w:proofErr w:type="spellEnd"/>
      <w:r w:rsidRPr="003C20A1">
        <w:rPr>
          <w:rFonts w:ascii="Times New Roman" w:hAnsi="Times New Roman" w:cs="Times New Roman"/>
          <w:spacing w:val="-6"/>
          <w:sz w:val="24"/>
          <w:szCs w:val="24"/>
          <w:lang w:val="fr-FR"/>
        </w:rPr>
        <w:t xml:space="preserve"> HIV </w:t>
      </w:r>
      <w:proofErr w:type="spellStart"/>
      <w:r w:rsidRPr="003C20A1">
        <w:rPr>
          <w:rFonts w:ascii="Times New Roman" w:hAnsi="Times New Roman" w:cs="Times New Roman"/>
          <w:spacing w:val="-6"/>
          <w:sz w:val="24"/>
          <w:szCs w:val="24"/>
          <w:lang w:val="fr-FR"/>
        </w:rPr>
        <w:t>cunoscut</w:t>
      </w:r>
      <w:proofErr w:type="spellEnd"/>
      <w:r w:rsidRPr="003C20A1">
        <w:rPr>
          <w:rFonts w:ascii="Times New Roman" w:hAnsi="Times New Roman" w:cs="Times New Roman"/>
          <w:spacing w:val="-6"/>
          <w:sz w:val="24"/>
          <w:szCs w:val="24"/>
          <w:lang w:val="fr-FR"/>
        </w:rPr>
        <w:t xml:space="preserve">. </w:t>
      </w:r>
    </w:p>
    <w:p w14:paraId="4C2F0331" w14:textId="77777777" w:rsidR="00FF1D0B" w:rsidRDefault="00FF1D0B" w:rsidP="00B064D8">
      <w:pPr>
        <w:spacing w:after="0" w:line="240" w:lineRule="auto"/>
        <w:rPr>
          <w:rFonts w:ascii="Times New Roman" w:hAnsi="Times New Roman" w:cs="Times New Roman"/>
          <w:b/>
          <w:bCs/>
          <w:sz w:val="28"/>
          <w:szCs w:val="28"/>
          <w:lang w:val="ro-RO"/>
        </w:rPr>
      </w:pPr>
    </w:p>
    <w:p w14:paraId="429A4964" w14:textId="77777777" w:rsidR="00FF1D0B" w:rsidRDefault="00FF1D0B" w:rsidP="00B064D8">
      <w:pPr>
        <w:spacing w:after="0" w:line="240" w:lineRule="auto"/>
        <w:rPr>
          <w:rFonts w:ascii="Times New Roman" w:hAnsi="Times New Roman" w:cs="Times New Roman"/>
          <w:b/>
          <w:bCs/>
          <w:sz w:val="28"/>
          <w:szCs w:val="28"/>
          <w:lang w:val="ro-RO"/>
        </w:rPr>
      </w:pPr>
    </w:p>
    <w:p w14:paraId="33FE4BF5" w14:textId="77777777" w:rsidR="00F75674" w:rsidRDefault="00F75674" w:rsidP="00F75674">
      <w:pPr>
        <w:spacing w:after="120" w:line="240" w:lineRule="auto"/>
        <w:rPr>
          <w:rFonts w:ascii="Times New Roman" w:hAnsi="Times New Roman" w:cs="Times New Roman"/>
          <w:b/>
          <w:bCs/>
          <w:sz w:val="28"/>
          <w:szCs w:val="28"/>
          <w:lang w:val="ro-RO"/>
        </w:rPr>
      </w:pPr>
    </w:p>
    <w:p w14:paraId="3DB4CC8C" w14:textId="77777777" w:rsidR="00B064D8" w:rsidRPr="00F75674" w:rsidRDefault="00F75674" w:rsidP="00F75674">
      <w:pPr>
        <w:spacing w:after="120" w:line="240" w:lineRule="auto"/>
        <w:rPr>
          <w:rFonts w:ascii="Times New Roman" w:hAnsi="Times New Roman" w:cs="Times New Roman"/>
          <w:b/>
          <w:bCs/>
          <w:color w:val="FFFFFF" w:themeColor="background1"/>
          <w:sz w:val="28"/>
          <w:szCs w:val="28"/>
          <w:lang w:val="ro-RO"/>
        </w:rPr>
      </w:pPr>
      <w:r w:rsidRPr="00F75674">
        <w:rPr>
          <w:rFonts w:ascii="Times New Roman" w:hAnsi="Times New Roman" w:cs="Times New Roman"/>
          <w:b/>
          <w:noProof/>
          <w:color w:val="FFFFFF" w:themeColor="background1"/>
          <w:sz w:val="28"/>
          <w:szCs w:val="28"/>
        </w:rPr>
        <w:drawing>
          <wp:anchor distT="0" distB="0" distL="114300" distR="114300" simplePos="0" relativeHeight="251648000" behindDoc="1" locked="0" layoutInCell="1" allowOverlap="1" wp14:anchorId="0F3E5541" wp14:editId="65596592">
            <wp:simplePos x="0" y="0"/>
            <wp:positionH relativeFrom="column">
              <wp:posOffset>-150305</wp:posOffset>
            </wp:positionH>
            <wp:positionV relativeFrom="paragraph">
              <wp:posOffset>-6985</wp:posOffset>
            </wp:positionV>
            <wp:extent cx="3219450" cy="279400"/>
            <wp:effectExtent l="0" t="0" r="0" b="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450" cy="279400"/>
                    </a:xfrm>
                    <a:prstGeom prst="rect">
                      <a:avLst/>
                    </a:prstGeom>
                  </pic:spPr>
                </pic:pic>
              </a:graphicData>
            </a:graphic>
            <wp14:sizeRelH relativeFrom="page">
              <wp14:pctWidth>0</wp14:pctWidth>
            </wp14:sizeRelH>
            <wp14:sizeRelV relativeFrom="page">
              <wp14:pctHeight>0</wp14:pctHeight>
            </wp14:sizeRelV>
          </wp:anchor>
        </w:drawing>
      </w:r>
      <w:r w:rsidR="00B064D8" w:rsidRPr="00F75674">
        <w:rPr>
          <w:rFonts w:ascii="Times New Roman" w:hAnsi="Times New Roman" w:cs="Times New Roman"/>
          <w:b/>
          <w:bCs/>
          <w:color w:val="FFFFFF" w:themeColor="background1"/>
          <w:sz w:val="28"/>
          <w:szCs w:val="28"/>
          <w:lang w:val="ro-RO"/>
        </w:rPr>
        <w:t>TB în România, în 2017</w:t>
      </w:r>
    </w:p>
    <w:p w14:paraId="5C17E8D4" w14:textId="77777777" w:rsidR="00B064D8" w:rsidRPr="0031776C" w:rsidRDefault="00B064D8" w:rsidP="0031776C">
      <w:pPr>
        <w:pStyle w:val="ListParagraph"/>
        <w:ind w:left="284" w:hanging="284"/>
        <w:rPr>
          <w:sz w:val="24"/>
          <w:szCs w:val="24"/>
        </w:rPr>
      </w:pPr>
      <w:r w:rsidRPr="0031776C">
        <w:rPr>
          <w:sz w:val="24"/>
          <w:szCs w:val="24"/>
        </w:rPr>
        <w:t xml:space="preserve">S-au </w:t>
      </w:r>
      <w:proofErr w:type="spellStart"/>
      <w:r w:rsidRPr="0031776C">
        <w:rPr>
          <w:sz w:val="24"/>
          <w:szCs w:val="24"/>
        </w:rPr>
        <w:t>înregistrat</w:t>
      </w:r>
      <w:proofErr w:type="spellEnd"/>
      <w:r w:rsidRPr="0031776C">
        <w:rPr>
          <w:sz w:val="24"/>
          <w:szCs w:val="24"/>
        </w:rPr>
        <w:t>:</w:t>
      </w:r>
    </w:p>
    <w:p w14:paraId="1C4C0248" w14:textId="77777777" w:rsidR="00B064D8" w:rsidRPr="0031776C" w:rsidRDefault="00B064D8" w:rsidP="00F75674">
      <w:pPr>
        <w:pStyle w:val="ListParagraph"/>
        <w:numPr>
          <w:ilvl w:val="0"/>
          <w:numId w:val="17"/>
        </w:numPr>
        <w:tabs>
          <w:tab w:val="left" w:pos="284"/>
        </w:tabs>
        <w:ind w:left="450"/>
        <w:rPr>
          <w:sz w:val="24"/>
          <w:szCs w:val="24"/>
        </w:rPr>
      </w:pPr>
      <w:r w:rsidRPr="0031776C">
        <w:rPr>
          <w:sz w:val="24"/>
          <w:szCs w:val="24"/>
        </w:rPr>
        <w:t xml:space="preserve">14.000 </w:t>
      </w:r>
      <w:proofErr w:type="spellStart"/>
      <w:r w:rsidRPr="0031776C">
        <w:rPr>
          <w:sz w:val="24"/>
          <w:szCs w:val="24"/>
        </w:rPr>
        <w:t>cazuri</w:t>
      </w:r>
      <w:proofErr w:type="spellEnd"/>
      <w:r w:rsidRPr="0031776C">
        <w:rPr>
          <w:sz w:val="24"/>
          <w:szCs w:val="24"/>
        </w:rPr>
        <w:t xml:space="preserve"> </w:t>
      </w:r>
      <w:proofErr w:type="spellStart"/>
      <w:r w:rsidRPr="0031776C">
        <w:rPr>
          <w:sz w:val="24"/>
          <w:szCs w:val="24"/>
        </w:rPr>
        <w:t>noi</w:t>
      </w:r>
      <w:proofErr w:type="spellEnd"/>
      <w:r w:rsidRPr="0031776C">
        <w:rPr>
          <w:sz w:val="24"/>
          <w:szCs w:val="24"/>
        </w:rPr>
        <w:t xml:space="preserve"> de TB.</w:t>
      </w:r>
    </w:p>
    <w:p w14:paraId="2B0041E6" w14:textId="77777777" w:rsidR="00B064D8" w:rsidRPr="003C20A1" w:rsidRDefault="00B064D8" w:rsidP="00F75674">
      <w:pPr>
        <w:pStyle w:val="ListParagraph"/>
        <w:numPr>
          <w:ilvl w:val="0"/>
          <w:numId w:val="17"/>
        </w:numPr>
        <w:tabs>
          <w:tab w:val="left" w:pos="284"/>
        </w:tabs>
        <w:ind w:left="450"/>
        <w:rPr>
          <w:spacing w:val="-4"/>
          <w:sz w:val="24"/>
          <w:szCs w:val="24"/>
          <w:lang w:val="fr-FR"/>
        </w:rPr>
      </w:pPr>
      <w:r w:rsidRPr="003C20A1">
        <w:rPr>
          <w:spacing w:val="-4"/>
          <w:sz w:val="24"/>
          <w:szCs w:val="24"/>
          <w:lang w:val="fr-FR"/>
        </w:rPr>
        <w:t xml:space="preserve">300 </w:t>
      </w:r>
      <w:proofErr w:type="spellStart"/>
      <w:r w:rsidRPr="003C20A1">
        <w:rPr>
          <w:spacing w:val="-4"/>
          <w:sz w:val="24"/>
          <w:szCs w:val="24"/>
          <w:lang w:val="fr-FR"/>
        </w:rPr>
        <w:t>cazuri</w:t>
      </w:r>
      <w:proofErr w:type="spellEnd"/>
      <w:r w:rsidRPr="003C20A1">
        <w:rPr>
          <w:spacing w:val="-4"/>
          <w:sz w:val="24"/>
          <w:szCs w:val="24"/>
          <w:lang w:val="fr-FR"/>
        </w:rPr>
        <w:t xml:space="preserve"> </w:t>
      </w:r>
      <w:proofErr w:type="spellStart"/>
      <w:r w:rsidRPr="003C20A1">
        <w:rPr>
          <w:spacing w:val="-4"/>
          <w:sz w:val="24"/>
          <w:szCs w:val="24"/>
          <w:lang w:val="fr-FR"/>
        </w:rPr>
        <w:t>noi</w:t>
      </w:r>
      <w:proofErr w:type="spellEnd"/>
      <w:r w:rsidRPr="003C20A1">
        <w:rPr>
          <w:spacing w:val="-4"/>
          <w:sz w:val="24"/>
          <w:szCs w:val="24"/>
          <w:lang w:val="fr-FR"/>
        </w:rPr>
        <w:t xml:space="preserve"> de HIV </w:t>
      </w:r>
      <w:proofErr w:type="spellStart"/>
      <w:r w:rsidRPr="003C20A1">
        <w:rPr>
          <w:spacing w:val="-4"/>
          <w:sz w:val="24"/>
          <w:szCs w:val="24"/>
          <w:lang w:val="fr-FR"/>
        </w:rPr>
        <w:t>infecție</w:t>
      </w:r>
      <w:proofErr w:type="spellEnd"/>
      <w:r w:rsidRPr="003C20A1">
        <w:rPr>
          <w:spacing w:val="-4"/>
          <w:sz w:val="24"/>
          <w:szCs w:val="24"/>
          <w:lang w:val="fr-FR"/>
        </w:rPr>
        <w:t xml:space="preserve"> la </w:t>
      </w:r>
      <w:proofErr w:type="spellStart"/>
      <w:r w:rsidRPr="003C20A1">
        <w:rPr>
          <w:spacing w:val="-4"/>
          <w:sz w:val="24"/>
          <w:szCs w:val="24"/>
          <w:lang w:val="fr-FR"/>
        </w:rPr>
        <w:t>bolnavi</w:t>
      </w:r>
      <w:proofErr w:type="spellEnd"/>
      <w:r w:rsidRPr="003C20A1">
        <w:rPr>
          <w:spacing w:val="-4"/>
          <w:sz w:val="24"/>
          <w:szCs w:val="24"/>
          <w:lang w:val="fr-FR"/>
        </w:rPr>
        <w:t xml:space="preserve"> de TB.</w:t>
      </w:r>
    </w:p>
    <w:p w14:paraId="43ECE1CE" w14:textId="77777777" w:rsidR="00B064D8" w:rsidRPr="00083D17" w:rsidRDefault="00FF1D0B" w:rsidP="00F75674">
      <w:pPr>
        <w:pStyle w:val="ListParagraph"/>
        <w:numPr>
          <w:ilvl w:val="0"/>
          <w:numId w:val="17"/>
        </w:numPr>
        <w:tabs>
          <w:tab w:val="left" w:pos="284"/>
        </w:tabs>
        <w:ind w:left="450"/>
        <w:rPr>
          <w:spacing w:val="-6"/>
          <w:sz w:val="24"/>
          <w:szCs w:val="24"/>
        </w:rPr>
      </w:pPr>
      <w:r w:rsidRPr="00083D17">
        <w:rPr>
          <w:spacing w:val="-6"/>
          <w:sz w:val="24"/>
          <w:szCs w:val="24"/>
        </w:rPr>
        <w:t>97</w:t>
      </w:r>
      <w:r w:rsidR="00B064D8" w:rsidRPr="00083D17">
        <w:rPr>
          <w:spacing w:val="-6"/>
          <w:sz w:val="24"/>
          <w:szCs w:val="24"/>
        </w:rPr>
        <w:t>0</w:t>
      </w:r>
      <w:r w:rsidR="00083D17" w:rsidRPr="00083D17">
        <w:rPr>
          <w:sz w:val="24"/>
          <w:szCs w:val="24"/>
        </w:rPr>
        <w:t xml:space="preserve"> </w:t>
      </w:r>
      <w:proofErr w:type="spellStart"/>
      <w:r w:rsidR="00083D17" w:rsidRPr="0031776C">
        <w:rPr>
          <w:sz w:val="24"/>
          <w:szCs w:val="24"/>
        </w:rPr>
        <w:t>decese</w:t>
      </w:r>
      <w:proofErr w:type="spellEnd"/>
      <w:r w:rsidR="00083D17" w:rsidRPr="0031776C">
        <w:rPr>
          <w:sz w:val="24"/>
          <w:szCs w:val="24"/>
        </w:rPr>
        <w:t xml:space="preserve"> </w:t>
      </w:r>
      <w:proofErr w:type="spellStart"/>
      <w:r w:rsidR="00C10363">
        <w:rPr>
          <w:sz w:val="24"/>
          <w:szCs w:val="24"/>
        </w:rPr>
        <w:t>prin</w:t>
      </w:r>
      <w:proofErr w:type="spellEnd"/>
      <w:r w:rsidR="00C10363">
        <w:rPr>
          <w:sz w:val="24"/>
          <w:szCs w:val="24"/>
        </w:rPr>
        <w:t xml:space="preserve"> TB</w:t>
      </w:r>
      <w:r w:rsidR="00E07C2C">
        <w:rPr>
          <w:sz w:val="24"/>
          <w:szCs w:val="24"/>
        </w:rPr>
        <w:t>.</w:t>
      </w:r>
    </w:p>
    <w:p w14:paraId="719F8016" w14:textId="77777777" w:rsidR="00B064D8" w:rsidRPr="0031776C" w:rsidRDefault="00F75674" w:rsidP="00C10363">
      <w:pPr>
        <w:pStyle w:val="ListParagraph"/>
        <w:tabs>
          <w:tab w:val="left" w:pos="284"/>
        </w:tabs>
        <w:ind w:left="284"/>
        <w:rPr>
          <w:sz w:val="24"/>
          <w:szCs w:val="24"/>
        </w:rPr>
      </w:pPr>
      <w:r w:rsidRPr="00F75674">
        <w:rPr>
          <w:b/>
          <w:noProof/>
          <w:color w:val="FFFFFF" w:themeColor="background1"/>
          <w:sz w:val="28"/>
          <w:szCs w:val="28"/>
        </w:rPr>
        <w:drawing>
          <wp:anchor distT="0" distB="0" distL="114300" distR="114300" simplePos="0" relativeHeight="251663360" behindDoc="1" locked="0" layoutInCell="1" allowOverlap="1" wp14:anchorId="319A6C67" wp14:editId="0C3D8782">
            <wp:simplePos x="0" y="0"/>
            <wp:positionH relativeFrom="column">
              <wp:posOffset>-149860</wp:posOffset>
            </wp:positionH>
            <wp:positionV relativeFrom="paragraph">
              <wp:posOffset>179260</wp:posOffset>
            </wp:positionV>
            <wp:extent cx="3219450" cy="279400"/>
            <wp:effectExtent l="0" t="0" r="0" b="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450" cy="279400"/>
                    </a:xfrm>
                    <a:prstGeom prst="rect">
                      <a:avLst/>
                    </a:prstGeom>
                  </pic:spPr>
                </pic:pic>
              </a:graphicData>
            </a:graphic>
            <wp14:sizeRelH relativeFrom="page">
              <wp14:pctWidth>0</wp14:pctWidth>
            </wp14:sizeRelH>
            <wp14:sizeRelV relativeFrom="page">
              <wp14:pctHeight>0</wp14:pctHeight>
            </wp14:sizeRelV>
          </wp:anchor>
        </w:drawing>
      </w:r>
    </w:p>
    <w:p w14:paraId="0F01CD8C" w14:textId="77777777" w:rsidR="00B064D8" w:rsidRPr="00F75674" w:rsidRDefault="0027623C" w:rsidP="00F75674">
      <w:pPr>
        <w:spacing w:after="120" w:line="240" w:lineRule="auto"/>
        <w:jc w:val="both"/>
        <w:rPr>
          <w:rFonts w:ascii="Times New Roman" w:hAnsi="Times New Roman" w:cs="Times New Roman"/>
          <w:b/>
          <w:color w:val="FFFFFF" w:themeColor="background1"/>
          <w:sz w:val="28"/>
          <w:szCs w:val="28"/>
        </w:rPr>
      </w:pPr>
      <w:proofErr w:type="spellStart"/>
      <w:r w:rsidRPr="00F75674">
        <w:rPr>
          <w:rFonts w:ascii="Times New Roman" w:hAnsi="Times New Roman" w:cs="Times New Roman"/>
          <w:b/>
          <w:color w:val="FFFFFF" w:themeColor="background1"/>
          <w:sz w:val="28"/>
          <w:szCs w:val="28"/>
        </w:rPr>
        <w:t>Tratamentul</w:t>
      </w:r>
      <w:proofErr w:type="spellEnd"/>
      <w:r w:rsidRPr="00F75674">
        <w:rPr>
          <w:rFonts w:ascii="Times New Roman" w:hAnsi="Times New Roman" w:cs="Times New Roman"/>
          <w:b/>
          <w:color w:val="FFFFFF" w:themeColor="background1"/>
          <w:sz w:val="28"/>
          <w:szCs w:val="28"/>
        </w:rPr>
        <w:t xml:space="preserve"> co-</w:t>
      </w:r>
      <w:proofErr w:type="spellStart"/>
      <w:r w:rsidRPr="00F75674">
        <w:rPr>
          <w:rFonts w:ascii="Times New Roman" w:hAnsi="Times New Roman" w:cs="Times New Roman"/>
          <w:b/>
          <w:color w:val="FFFFFF" w:themeColor="background1"/>
          <w:sz w:val="28"/>
          <w:szCs w:val="28"/>
        </w:rPr>
        <w:t>infecției</w:t>
      </w:r>
      <w:proofErr w:type="spellEnd"/>
      <w:r w:rsidRPr="00F75674">
        <w:rPr>
          <w:rFonts w:ascii="Times New Roman" w:hAnsi="Times New Roman" w:cs="Times New Roman"/>
          <w:b/>
          <w:color w:val="FFFFFF" w:themeColor="background1"/>
          <w:sz w:val="28"/>
          <w:szCs w:val="28"/>
        </w:rPr>
        <w:t xml:space="preserve"> HIV/TB</w:t>
      </w:r>
      <w:r w:rsidR="00B064D8" w:rsidRPr="00F75674">
        <w:rPr>
          <w:rFonts w:ascii="Times New Roman" w:hAnsi="Times New Roman" w:cs="Times New Roman"/>
          <w:b/>
          <w:color w:val="FFFFFF" w:themeColor="background1"/>
          <w:sz w:val="28"/>
          <w:szCs w:val="28"/>
        </w:rPr>
        <w:t xml:space="preserve"> </w:t>
      </w:r>
    </w:p>
    <w:p w14:paraId="53372995" w14:textId="77777777" w:rsidR="00B064D8" w:rsidRPr="0031776C" w:rsidRDefault="00B064D8" w:rsidP="00B064D8">
      <w:pPr>
        <w:spacing w:after="0" w:line="240" w:lineRule="auto"/>
        <w:jc w:val="both"/>
        <w:rPr>
          <w:rFonts w:ascii="Times New Roman" w:hAnsi="Times New Roman" w:cs="Times New Roman"/>
          <w:sz w:val="24"/>
          <w:szCs w:val="24"/>
        </w:rPr>
      </w:pPr>
      <w:proofErr w:type="spellStart"/>
      <w:r w:rsidRPr="0031776C">
        <w:rPr>
          <w:rFonts w:ascii="Times New Roman" w:hAnsi="Times New Roman" w:cs="Times New Roman"/>
          <w:sz w:val="24"/>
          <w:szCs w:val="24"/>
        </w:rPr>
        <w:t>Tuberculoza</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este</w:t>
      </w:r>
      <w:proofErr w:type="spellEnd"/>
      <w:r w:rsidRPr="0031776C">
        <w:rPr>
          <w:rFonts w:ascii="Times New Roman" w:hAnsi="Times New Roman" w:cs="Times New Roman"/>
          <w:sz w:val="24"/>
          <w:szCs w:val="24"/>
        </w:rPr>
        <w:t xml:space="preserve"> o </w:t>
      </w:r>
      <w:proofErr w:type="spellStart"/>
      <w:r w:rsidRPr="0031776C">
        <w:rPr>
          <w:rFonts w:ascii="Times New Roman" w:hAnsi="Times New Roman" w:cs="Times New Roman"/>
          <w:sz w:val="24"/>
          <w:szCs w:val="24"/>
        </w:rPr>
        <w:t>boală</w:t>
      </w:r>
      <w:proofErr w:type="spellEnd"/>
      <w:r w:rsidRPr="0031776C">
        <w:rPr>
          <w:rFonts w:ascii="Times New Roman" w:hAnsi="Times New Roman" w:cs="Times New Roman"/>
          <w:sz w:val="24"/>
          <w:szCs w:val="24"/>
        </w:rPr>
        <w:t xml:space="preserve"> care se </w:t>
      </w:r>
      <w:proofErr w:type="spellStart"/>
      <w:r w:rsidRPr="0031776C">
        <w:rPr>
          <w:rFonts w:ascii="Times New Roman" w:hAnsi="Times New Roman" w:cs="Times New Roman"/>
          <w:sz w:val="24"/>
          <w:szCs w:val="24"/>
        </w:rPr>
        <w:t>tratează</w:t>
      </w:r>
      <w:proofErr w:type="spellEnd"/>
      <w:r w:rsidRPr="0031776C">
        <w:rPr>
          <w:rFonts w:ascii="Times New Roman" w:hAnsi="Times New Roman" w:cs="Times New Roman"/>
          <w:sz w:val="24"/>
          <w:szCs w:val="24"/>
        </w:rPr>
        <w:t>.</w:t>
      </w:r>
    </w:p>
    <w:p w14:paraId="06431C0A" w14:textId="77777777" w:rsidR="00B064D8" w:rsidRPr="0031776C" w:rsidRDefault="00B064D8" w:rsidP="00B064D8">
      <w:pPr>
        <w:spacing w:after="0" w:line="240" w:lineRule="auto"/>
        <w:jc w:val="both"/>
        <w:rPr>
          <w:rFonts w:ascii="Times New Roman" w:hAnsi="Times New Roman" w:cs="Times New Roman"/>
          <w:sz w:val="24"/>
          <w:szCs w:val="24"/>
        </w:rPr>
      </w:pPr>
      <w:proofErr w:type="spellStart"/>
      <w:r w:rsidRPr="0031776C">
        <w:rPr>
          <w:rFonts w:ascii="Times New Roman" w:hAnsi="Times New Roman" w:cs="Times New Roman"/>
          <w:sz w:val="24"/>
          <w:szCs w:val="24"/>
        </w:rPr>
        <w:t>Există</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mai</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multe</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opțiuni</w:t>
      </w:r>
      <w:proofErr w:type="spellEnd"/>
      <w:r w:rsidRPr="0031776C">
        <w:rPr>
          <w:rFonts w:ascii="Times New Roman" w:hAnsi="Times New Roman" w:cs="Times New Roman"/>
          <w:sz w:val="24"/>
          <w:szCs w:val="24"/>
        </w:rPr>
        <w:t xml:space="preserve"> de </w:t>
      </w:r>
      <w:proofErr w:type="spellStart"/>
      <w:r w:rsidRPr="0031776C">
        <w:rPr>
          <w:rFonts w:ascii="Times New Roman" w:hAnsi="Times New Roman" w:cs="Times New Roman"/>
          <w:sz w:val="24"/>
          <w:szCs w:val="24"/>
        </w:rPr>
        <w:t>tratament</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pentru</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persoanele</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infectate</w:t>
      </w:r>
      <w:proofErr w:type="spellEnd"/>
      <w:r w:rsidRPr="0031776C">
        <w:rPr>
          <w:rFonts w:ascii="Times New Roman" w:hAnsi="Times New Roman" w:cs="Times New Roman"/>
          <w:sz w:val="24"/>
          <w:szCs w:val="24"/>
        </w:rPr>
        <w:t xml:space="preserve"> cu HIV care au </w:t>
      </w:r>
      <w:proofErr w:type="spellStart"/>
      <w:r w:rsidRPr="0031776C">
        <w:rPr>
          <w:rFonts w:ascii="Times New Roman" w:hAnsi="Times New Roman" w:cs="Times New Roman"/>
          <w:sz w:val="24"/>
          <w:szCs w:val="24"/>
        </w:rPr>
        <w:t>şi</w:t>
      </w:r>
      <w:proofErr w:type="spellEnd"/>
      <w:r w:rsidRPr="0031776C">
        <w:rPr>
          <w:rFonts w:ascii="Times New Roman" w:hAnsi="Times New Roman" w:cs="Times New Roman"/>
          <w:sz w:val="24"/>
          <w:szCs w:val="24"/>
        </w:rPr>
        <w:t xml:space="preserve"> TB </w:t>
      </w:r>
      <w:proofErr w:type="spellStart"/>
      <w:r w:rsidRPr="0031776C">
        <w:rPr>
          <w:rFonts w:ascii="Times New Roman" w:hAnsi="Times New Roman" w:cs="Times New Roman"/>
          <w:sz w:val="24"/>
          <w:szCs w:val="24"/>
        </w:rPr>
        <w:t>în</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faza</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latentă</w:t>
      </w:r>
      <w:proofErr w:type="spellEnd"/>
      <w:r w:rsidRPr="0031776C">
        <w:rPr>
          <w:rFonts w:ascii="Times New Roman" w:hAnsi="Times New Roman" w:cs="Times New Roman"/>
          <w:sz w:val="24"/>
          <w:szCs w:val="24"/>
        </w:rPr>
        <w:t xml:space="preserve"> </w:t>
      </w:r>
      <w:proofErr w:type="spellStart"/>
      <w:r w:rsidRPr="0031776C">
        <w:rPr>
          <w:rFonts w:ascii="Times New Roman" w:hAnsi="Times New Roman" w:cs="Times New Roman"/>
          <w:sz w:val="24"/>
          <w:szCs w:val="24"/>
        </w:rPr>
        <w:t>sau</w:t>
      </w:r>
      <w:proofErr w:type="spellEnd"/>
      <w:r w:rsidRPr="0031776C">
        <w:rPr>
          <w:rFonts w:ascii="Times New Roman" w:hAnsi="Times New Roman" w:cs="Times New Roman"/>
          <w:sz w:val="24"/>
          <w:szCs w:val="24"/>
        </w:rPr>
        <w:t xml:space="preserve"> TB </w:t>
      </w:r>
      <w:proofErr w:type="spellStart"/>
      <w:r w:rsidRPr="0031776C">
        <w:rPr>
          <w:rFonts w:ascii="Times New Roman" w:hAnsi="Times New Roman" w:cs="Times New Roman"/>
          <w:sz w:val="24"/>
          <w:szCs w:val="24"/>
        </w:rPr>
        <w:t>activă</w:t>
      </w:r>
      <w:proofErr w:type="spellEnd"/>
      <w:r w:rsidRPr="0031776C">
        <w:rPr>
          <w:rFonts w:ascii="Times New Roman" w:hAnsi="Times New Roman" w:cs="Times New Roman"/>
          <w:sz w:val="24"/>
          <w:szCs w:val="24"/>
        </w:rPr>
        <w:t xml:space="preserve">. </w:t>
      </w:r>
    </w:p>
    <w:p w14:paraId="5797561E" w14:textId="77777777" w:rsidR="00B064D8" w:rsidRPr="003C20A1" w:rsidRDefault="00B064D8" w:rsidP="0031776C">
      <w:pPr>
        <w:spacing w:after="0" w:line="240" w:lineRule="auto"/>
        <w:jc w:val="both"/>
        <w:rPr>
          <w:rFonts w:ascii="Times New Roman" w:hAnsi="Times New Roman" w:cs="Times New Roman"/>
          <w:color w:val="FF0000"/>
          <w:sz w:val="24"/>
          <w:szCs w:val="24"/>
          <w:lang w:val="fr-FR"/>
        </w:rPr>
      </w:pPr>
      <w:proofErr w:type="spellStart"/>
      <w:r w:rsidRPr="003C20A1">
        <w:rPr>
          <w:rFonts w:ascii="Times New Roman" w:hAnsi="Times New Roman" w:cs="Times New Roman"/>
          <w:sz w:val="24"/>
          <w:szCs w:val="24"/>
          <w:lang w:val="fr-FR"/>
        </w:rPr>
        <w:t>Consultați</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medicul</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pentru</w:t>
      </w:r>
      <w:proofErr w:type="spellEnd"/>
      <w:r w:rsidRPr="003C20A1">
        <w:rPr>
          <w:rFonts w:ascii="Times New Roman" w:hAnsi="Times New Roman" w:cs="Times New Roman"/>
          <w:sz w:val="24"/>
          <w:szCs w:val="24"/>
          <w:lang w:val="fr-FR"/>
        </w:rPr>
        <w:t xml:space="preserve"> </w:t>
      </w:r>
      <w:proofErr w:type="spellStart"/>
      <w:r w:rsidRPr="003C20A1">
        <w:rPr>
          <w:rFonts w:ascii="Times New Roman" w:hAnsi="Times New Roman" w:cs="Times New Roman"/>
          <w:sz w:val="24"/>
          <w:szCs w:val="24"/>
          <w:lang w:val="fr-FR"/>
        </w:rPr>
        <w:t>opțiunile</w:t>
      </w:r>
      <w:proofErr w:type="spellEnd"/>
      <w:r w:rsidRPr="003C20A1">
        <w:rPr>
          <w:rFonts w:ascii="Times New Roman" w:hAnsi="Times New Roman" w:cs="Times New Roman"/>
          <w:sz w:val="24"/>
          <w:szCs w:val="24"/>
          <w:lang w:val="fr-FR"/>
        </w:rPr>
        <w:t xml:space="preserve"> de </w:t>
      </w:r>
      <w:proofErr w:type="spellStart"/>
      <w:r w:rsidRPr="003C20A1">
        <w:rPr>
          <w:rFonts w:ascii="Times New Roman" w:hAnsi="Times New Roman" w:cs="Times New Roman"/>
          <w:sz w:val="24"/>
          <w:szCs w:val="24"/>
          <w:lang w:val="fr-FR"/>
        </w:rPr>
        <w:t>tratament</w:t>
      </w:r>
      <w:proofErr w:type="spellEnd"/>
      <w:r w:rsidRPr="003C20A1">
        <w:rPr>
          <w:rFonts w:ascii="Times New Roman" w:hAnsi="Times New Roman" w:cs="Times New Roman"/>
          <w:sz w:val="24"/>
          <w:szCs w:val="24"/>
          <w:lang w:val="fr-FR"/>
        </w:rPr>
        <w:t>!</w:t>
      </w:r>
    </w:p>
    <w:p w14:paraId="63CF965C" w14:textId="77777777" w:rsidR="00CA3604" w:rsidRPr="00CA3604"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CA3604">
        <w:rPr>
          <w:rFonts w:ascii="Times New Roman" w:hAnsi="Times New Roman" w:cs="Times New Roman"/>
          <w:bCs/>
          <w:sz w:val="24"/>
          <w:szCs w:val="24"/>
          <w:lang w:val="ro-RO"/>
        </w:rPr>
        <w:t>Tratamentul trebuie luat sub directa</w:t>
      </w:r>
    </w:p>
    <w:p w14:paraId="2DC842FB" w14:textId="77777777" w:rsidR="00B064D8" w:rsidRPr="00F75674" w:rsidRDefault="00B064D8" w:rsidP="00F75674">
      <w:pPr>
        <w:pStyle w:val="ListParagraph"/>
        <w:numPr>
          <w:ilvl w:val="0"/>
          <w:numId w:val="18"/>
        </w:numPr>
        <w:tabs>
          <w:tab w:val="left" w:pos="450"/>
        </w:tabs>
        <w:ind w:left="450"/>
        <w:jc w:val="both"/>
        <w:rPr>
          <w:sz w:val="24"/>
          <w:szCs w:val="24"/>
        </w:rPr>
      </w:pPr>
      <w:r w:rsidRPr="00F75674">
        <w:rPr>
          <w:bCs/>
          <w:sz w:val="24"/>
          <w:szCs w:val="24"/>
          <w:lang w:val="ro-RO"/>
        </w:rPr>
        <w:t>supraveghere a unui cadru medical.</w:t>
      </w:r>
    </w:p>
    <w:p w14:paraId="76BE5ED0" w14:textId="77777777" w:rsidR="00B064D8" w:rsidRPr="0031776C"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31776C">
        <w:rPr>
          <w:rFonts w:ascii="Times New Roman" w:hAnsi="Times New Roman" w:cs="Times New Roman"/>
          <w:bCs/>
          <w:sz w:val="24"/>
          <w:szCs w:val="24"/>
          <w:lang w:val="ro-RO"/>
        </w:rPr>
        <w:t xml:space="preserve">Bolnavul trebuie să </w:t>
      </w:r>
      <w:r w:rsidR="0027623C">
        <w:rPr>
          <w:rFonts w:ascii="Times New Roman" w:hAnsi="Times New Roman" w:cs="Times New Roman"/>
          <w:bCs/>
          <w:sz w:val="24"/>
          <w:szCs w:val="24"/>
          <w:lang w:val="ro-RO"/>
        </w:rPr>
        <w:t xml:space="preserve"> cunoască</w:t>
      </w:r>
      <w:r w:rsidRPr="0031776C">
        <w:rPr>
          <w:rFonts w:ascii="Times New Roman" w:hAnsi="Times New Roman" w:cs="Times New Roman"/>
          <w:bCs/>
          <w:sz w:val="24"/>
          <w:szCs w:val="24"/>
          <w:lang w:val="ro-RO"/>
        </w:rPr>
        <w:t xml:space="preserve"> tipul, culoarea, doza fiecărui medicament.</w:t>
      </w:r>
    </w:p>
    <w:p w14:paraId="00484448" w14:textId="77777777" w:rsidR="00B064D8" w:rsidRPr="0031776C"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31776C">
        <w:rPr>
          <w:rFonts w:ascii="Times New Roman" w:hAnsi="Times New Roman" w:cs="Times New Roman"/>
          <w:bCs/>
          <w:sz w:val="24"/>
          <w:szCs w:val="24"/>
          <w:lang w:val="ro-RO"/>
        </w:rPr>
        <w:t>Dacă vă ştiţi HIV seropozitiv, solicitaţi medicului testarea pentru TB!</w:t>
      </w:r>
    </w:p>
    <w:p w14:paraId="6F70353A" w14:textId="77777777" w:rsidR="00B064D8" w:rsidRPr="0031776C"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31776C">
        <w:rPr>
          <w:rFonts w:ascii="Times New Roman" w:hAnsi="Times New Roman" w:cs="Times New Roman"/>
          <w:bCs/>
          <w:sz w:val="24"/>
          <w:szCs w:val="24"/>
          <w:lang w:val="ro-RO"/>
        </w:rPr>
        <w:t>Dacă sunteți bolnav de TB, consultaţi medicul pentru testare HIV!</w:t>
      </w:r>
    </w:p>
    <w:p w14:paraId="3EB6DF51" w14:textId="77777777" w:rsidR="0027623C" w:rsidRDefault="00F75674" w:rsidP="00B064D8">
      <w:pPr>
        <w:spacing w:after="0" w:line="240" w:lineRule="auto"/>
        <w:rPr>
          <w:rFonts w:ascii="Times New Roman" w:hAnsi="Times New Roman" w:cs="Times New Roman"/>
          <w:b/>
          <w:sz w:val="28"/>
          <w:szCs w:val="28"/>
        </w:rPr>
      </w:pPr>
      <w:r w:rsidRPr="00F75674">
        <w:rPr>
          <w:rFonts w:ascii="Times New Roman" w:hAnsi="Times New Roman" w:cs="Times New Roman"/>
          <w:b/>
          <w:noProof/>
          <w:color w:val="FFFFFF" w:themeColor="background1"/>
          <w:sz w:val="28"/>
          <w:szCs w:val="28"/>
        </w:rPr>
        <w:drawing>
          <wp:anchor distT="0" distB="0" distL="114300" distR="114300" simplePos="0" relativeHeight="251677696" behindDoc="1" locked="0" layoutInCell="1" allowOverlap="1" wp14:anchorId="2F8442C5" wp14:editId="0002506B">
            <wp:simplePos x="0" y="0"/>
            <wp:positionH relativeFrom="column">
              <wp:posOffset>-150495</wp:posOffset>
            </wp:positionH>
            <wp:positionV relativeFrom="paragraph">
              <wp:posOffset>194500</wp:posOffset>
            </wp:positionV>
            <wp:extent cx="3219450" cy="279400"/>
            <wp:effectExtent l="0" t="0" r="0" b="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450" cy="279400"/>
                    </a:xfrm>
                    <a:prstGeom prst="rect">
                      <a:avLst/>
                    </a:prstGeom>
                  </pic:spPr>
                </pic:pic>
              </a:graphicData>
            </a:graphic>
            <wp14:sizeRelH relativeFrom="page">
              <wp14:pctWidth>0</wp14:pctWidth>
            </wp14:sizeRelH>
            <wp14:sizeRelV relativeFrom="page">
              <wp14:pctHeight>0</wp14:pctHeight>
            </wp14:sizeRelV>
          </wp:anchor>
        </w:drawing>
      </w:r>
    </w:p>
    <w:p w14:paraId="08A20836" w14:textId="77777777" w:rsidR="00B064D8" w:rsidRPr="00F75674" w:rsidRDefault="00B064D8" w:rsidP="00F75674">
      <w:pPr>
        <w:spacing w:after="120" w:line="240" w:lineRule="auto"/>
        <w:rPr>
          <w:rFonts w:ascii="Times New Roman" w:hAnsi="Times New Roman" w:cs="Times New Roman"/>
          <w:b/>
          <w:color w:val="FFFFFF" w:themeColor="background1"/>
          <w:sz w:val="28"/>
          <w:szCs w:val="28"/>
        </w:rPr>
      </w:pPr>
      <w:r w:rsidRPr="00F75674">
        <w:rPr>
          <w:rFonts w:ascii="Times New Roman" w:hAnsi="Times New Roman" w:cs="Times New Roman"/>
          <w:b/>
          <w:color w:val="FFFFFF" w:themeColor="background1"/>
          <w:sz w:val="28"/>
          <w:szCs w:val="28"/>
        </w:rPr>
        <w:t xml:space="preserve">Cum </w:t>
      </w:r>
      <w:proofErr w:type="spellStart"/>
      <w:r w:rsidRPr="00F75674">
        <w:rPr>
          <w:rFonts w:ascii="Times New Roman" w:hAnsi="Times New Roman" w:cs="Times New Roman"/>
          <w:b/>
          <w:color w:val="FFFFFF" w:themeColor="background1"/>
          <w:sz w:val="28"/>
          <w:szCs w:val="28"/>
        </w:rPr>
        <w:t>prevenim</w:t>
      </w:r>
      <w:proofErr w:type="spellEnd"/>
      <w:r w:rsidRPr="00F75674">
        <w:rPr>
          <w:rFonts w:ascii="Times New Roman" w:hAnsi="Times New Roman" w:cs="Times New Roman"/>
          <w:b/>
          <w:color w:val="FFFFFF" w:themeColor="background1"/>
          <w:sz w:val="28"/>
          <w:szCs w:val="28"/>
        </w:rPr>
        <w:t xml:space="preserve"> HIV?</w:t>
      </w:r>
    </w:p>
    <w:p w14:paraId="4B21B4AB" w14:textId="77777777" w:rsidR="00B064D8" w:rsidRPr="0031776C" w:rsidRDefault="00B064D8" w:rsidP="00F75674">
      <w:pPr>
        <w:pStyle w:val="ListParagraph"/>
        <w:numPr>
          <w:ilvl w:val="0"/>
          <w:numId w:val="19"/>
        </w:numPr>
        <w:ind w:left="450"/>
        <w:rPr>
          <w:sz w:val="24"/>
          <w:szCs w:val="24"/>
        </w:rPr>
      </w:pPr>
      <w:r w:rsidRPr="0031776C">
        <w:rPr>
          <w:bCs/>
          <w:sz w:val="24"/>
          <w:szCs w:val="24"/>
          <w:lang w:val="ro-RO"/>
        </w:rPr>
        <w:t>U</w:t>
      </w:r>
      <w:r w:rsidRPr="0031776C">
        <w:rPr>
          <w:bCs/>
          <w:sz w:val="24"/>
          <w:szCs w:val="24"/>
          <w:lang w:val="it-IT"/>
        </w:rPr>
        <w:t>tilizarea corectă a prezervativului.</w:t>
      </w:r>
    </w:p>
    <w:p w14:paraId="671CCEAC" w14:textId="77777777" w:rsidR="00B064D8" w:rsidRPr="0031776C" w:rsidRDefault="00B064D8" w:rsidP="00F75674">
      <w:pPr>
        <w:pStyle w:val="ListParagraph"/>
        <w:numPr>
          <w:ilvl w:val="0"/>
          <w:numId w:val="19"/>
        </w:numPr>
        <w:ind w:left="450"/>
        <w:rPr>
          <w:sz w:val="24"/>
          <w:szCs w:val="24"/>
        </w:rPr>
      </w:pPr>
      <w:r w:rsidRPr="0031776C">
        <w:rPr>
          <w:bCs/>
          <w:sz w:val="24"/>
          <w:szCs w:val="24"/>
          <w:lang w:val="it-IT"/>
        </w:rPr>
        <w:t>Testarea și consilierea pentru HIV și infecții cu transmitere sexuală.</w:t>
      </w:r>
    </w:p>
    <w:p w14:paraId="5731926C" w14:textId="77777777" w:rsidR="00B064D8" w:rsidRPr="0031776C" w:rsidRDefault="00B064D8" w:rsidP="00F75674">
      <w:pPr>
        <w:pStyle w:val="ListParagraph"/>
        <w:numPr>
          <w:ilvl w:val="0"/>
          <w:numId w:val="19"/>
        </w:numPr>
        <w:ind w:left="450"/>
        <w:rPr>
          <w:sz w:val="24"/>
          <w:szCs w:val="24"/>
        </w:rPr>
      </w:pPr>
      <w:r w:rsidRPr="0031776C">
        <w:rPr>
          <w:bCs/>
          <w:sz w:val="24"/>
          <w:szCs w:val="24"/>
          <w:lang w:val="it-IT"/>
        </w:rPr>
        <w:t>Profilaxia pre-expunere pentru partenerul HIV</w:t>
      </w:r>
      <w:r w:rsidRPr="0031776C">
        <w:rPr>
          <w:bCs/>
          <w:sz w:val="24"/>
          <w:szCs w:val="24"/>
          <w:lang w:val="ro-RO"/>
        </w:rPr>
        <w:t>-negativ.</w:t>
      </w:r>
    </w:p>
    <w:p w14:paraId="23CB0F54" w14:textId="77777777" w:rsidR="00B064D8" w:rsidRPr="0031776C" w:rsidRDefault="00B064D8" w:rsidP="00F75674">
      <w:pPr>
        <w:pStyle w:val="ListParagraph"/>
        <w:numPr>
          <w:ilvl w:val="0"/>
          <w:numId w:val="19"/>
        </w:numPr>
        <w:ind w:left="450"/>
        <w:rPr>
          <w:sz w:val="24"/>
          <w:szCs w:val="24"/>
        </w:rPr>
      </w:pPr>
      <w:proofErr w:type="spellStart"/>
      <w:r w:rsidRPr="0031776C">
        <w:rPr>
          <w:bCs/>
          <w:sz w:val="24"/>
          <w:szCs w:val="24"/>
        </w:rPr>
        <w:t>Profilaxia</w:t>
      </w:r>
      <w:proofErr w:type="spellEnd"/>
      <w:r w:rsidRPr="0031776C">
        <w:rPr>
          <w:bCs/>
          <w:sz w:val="24"/>
          <w:szCs w:val="24"/>
        </w:rPr>
        <w:t xml:space="preserve"> post-</w:t>
      </w:r>
      <w:proofErr w:type="spellStart"/>
      <w:r w:rsidRPr="0031776C">
        <w:rPr>
          <w:bCs/>
          <w:sz w:val="24"/>
          <w:szCs w:val="24"/>
        </w:rPr>
        <w:t>expunere</w:t>
      </w:r>
      <w:proofErr w:type="spellEnd"/>
      <w:r w:rsidRPr="0031776C">
        <w:rPr>
          <w:bCs/>
          <w:sz w:val="24"/>
          <w:szCs w:val="24"/>
        </w:rPr>
        <w:t>.</w:t>
      </w:r>
    </w:p>
    <w:p w14:paraId="4017D80A" w14:textId="77777777" w:rsidR="00B064D8" w:rsidRPr="003C20A1" w:rsidRDefault="00B064D8" w:rsidP="00F75674">
      <w:pPr>
        <w:pStyle w:val="ListParagraph"/>
        <w:numPr>
          <w:ilvl w:val="0"/>
          <w:numId w:val="19"/>
        </w:numPr>
        <w:ind w:left="450"/>
        <w:rPr>
          <w:sz w:val="24"/>
          <w:szCs w:val="24"/>
          <w:lang w:val="fr-FR"/>
        </w:rPr>
      </w:pPr>
      <w:r w:rsidRPr="0031776C">
        <w:rPr>
          <w:bCs/>
          <w:sz w:val="24"/>
          <w:szCs w:val="24"/>
          <w:lang w:val="ro-RO"/>
        </w:rPr>
        <w:t>E</w:t>
      </w:r>
      <w:proofErr w:type="spellStart"/>
      <w:r w:rsidRPr="0031776C">
        <w:rPr>
          <w:bCs/>
          <w:sz w:val="24"/>
          <w:szCs w:val="24"/>
          <w:lang w:val="es-ES"/>
        </w:rPr>
        <w:t>liminarea</w:t>
      </w:r>
      <w:proofErr w:type="spellEnd"/>
      <w:r w:rsidRPr="0031776C">
        <w:rPr>
          <w:bCs/>
          <w:sz w:val="24"/>
          <w:szCs w:val="24"/>
          <w:lang w:val="es-ES"/>
        </w:rPr>
        <w:t xml:space="preserve"> </w:t>
      </w:r>
      <w:proofErr w:type="spellStart"/>
      <w:r w:rsidRPr="0031776C">
        <w:rPr>
          <w:bCs/>
          <w:sz w:val="24"/>
          <w:szCs w:val="24"/>
          <w:lang w:val="es-ES"/>
        </w:rPr>
        <w:t>transmiterii</w:t>
      </w:r>
      <w:proofErr w:type="spellEnd"/>
      <w:r w:rsidRPr="0031776C">
        <w:rPr>
          <w:bCs/>
          <w:sz w:val="24"/>
          <w:szCs w:val="24"/>
          <w:lang w:val="es-ES"/>
        </w:rPr>
        <w:t xml:space="preserve"> de la </w:t>
      </w:r>
      <w:proofErr w:type="spellStart"/>
      <w:r w:rsidRPr="0031776C">
        <w:rPr>
          <w:bCs/>
          <w:sz w:val="24"/>
          <w:szCs w:val="24"/>
          <w:lang w:val="es-ES"/>
        </w:rPr>
        <w:t>mamă</w:t>
      </w:r>
      <w:proofErr w:type="spellEnd"/>
      <w:r w:rsidRPr="0031776C">
        <w:rPr>
          <w:bCs/>
          <w:sz w:val="24"/>
          <w:szCs w:val="24"/>
          <w:lang w:val="es-ES"/>
        </w:rPr>
        <w:t xml:space="preserve"> la </w:t>
      </w:r>
      <w:proofErr w:type="spellStart"/>
      <w:r w:rsidRPr="0031776C">
        <w:rPr>
          <w:bCs/>
          <w:sz w:val="24"/>
          <w:szCs w:val="24"/>
          <w:lang w:val="es-ES"/>
        </w:rPr>
        <w:t>copil</w:t>
      </w:r>
      <w:proofErr w:type="spellEnd"/>
      <w:r w:rsidRPr="0031776C">
        <w:rPr>
          <w:bCs/>
          <w:sz w:val="24"/>
          <w:szCs w:val="24"/>
          <w:lang w:val="es-ES"/>
        </w:rPr>
        <w:t xml:space="preserve"> </w:t>
      </w:r>
      <w:proofErr w:type="spellStart"/>
      <w:r w:rsidRPr="0031776C">
        <w:rPr>
          <w:bCs/>
          <w:sz w:val="24"/>
          <w:szCs w:val="24"/>
          <w:lang w:val="es-ES"/>
        </w:rPr>
        <w:t>prin</w:t>
      </w:r>
      <w:proofErr w:type="spellEnd"/>
      <w:r w:rsidRPr="0031776C">
        <w:rPr>
          <w:bCs/>
          <w:sz w:val="24"/>
          <w:szCs w:val="24"/>
          <w:lang w:val="es-ES"/>
        </w:rPr>
        <w:t xml:space="preserve"> </w:t>
      </w:r>
      <w:proofErr w:type="spellStart"/>
      <w:r w:rsidRPr="0031776C">
        <w:rPr>
          <w:bCs/>
          <w:sz w:val="24"/>
          <w:szCs w:val="24"/>
          <w:lang w:val="es-ES"/>
        </w:rPr>
        <w:t>tratamentul</w:t>
      </w:r>
      <w:proofErr w:type="spellEnd"/>
      <w:r w:rsidRPr="0031776C">
        <w:rPr>
          <w:bCs/>
          <w:sz w:val="24"/>
          <w:szCs w:val="24"/>
          <w:lang w:val="es-ES"/>
        </w:rPr>
        <w:t xml:space="preserve"> </w:t>
      </w:r>
      <w:proofErr w:type="spellStart"/>
      <w:r w:rsidRPr="0031776C">
        <w:rPr>
          <w:bCs/>
          <w:sz w:val="24"/>
          <w:szCs w:val="24"/>
          <w:lang w:val="es-ES"/>
        </w:rPr>
        <w:t>antiretroviral</w:t>
      </w:r>
      <w:proofErr w:type="spellEnd"/>
      <w:r w:rsidRPr="0031776C">
        <w:rPr>
          <w:bCs/>
          <w:sz w:val="24"/>
          <w:szCs w:val="24"/>
          <w:lang w:val="es-ES"/>
        </w:rPr>
        <w:t xml:space="preserve"> </w:t>
      </w:r>
      <w:proofErr w:type="spellStart"/>
      <w:r w:rsidRPr="0031776C">
        <w:rPr>
          <w:bCs/>
          <w:sz w:val="24"/>
          <w:szCs w:val="24"/>
          <w:lang w:val="es-ES"/>
        </w:rPr>
        <w:t>corect</w:t>
      </w:r>
      <w:proofErr w:type="spellEnd"/>
      <w:r w:rsidRPr="0031776C">
        <w:rPr>
          <w:bCs/>
          <w:sz w:val="24"/>
          <w:szCs w:val="24"/>
          <w:lang w:val="es-ES"/>
        </w:rPr>
        <w:t>.</w:t>
      </w:r>
    </w:p>
    <w:p w14:paraId="6DC7DF42" w14:textId="77777777" w:rsidR="00B064D8" w:rsidRPr="003C20A1" w:rsidRDefault="00B064D8" w:rsidP="00F75674">
      <w:pPr>
        <w:pStyle w:val="ListParagraph"/>
        <w:numPr>
          <w:ilvl w:val="0"/>
          <w:numId w:val="19"/>
        </w:numPr>
        <w:ind w:left="450"/>
        <w:rPr>
          <w:sz w:val="24"/>
          <w:szCs w:val="24"/>
          <w:lang w:val="fr-FR"/>
        </w:rPr>
      </w:pPr>
      <w:proofErr w:type="spellStart"/>
      <w:r w:rsidRPr="003C20A1">
        <w:rPr>
          <w:bCs/>
          <w:sz w:val="24"/>
          <w:szCs w:val="24"/>
          <w:lang w:val="fr-FR"/>
        </w:rPr>
        <w:t>Tratamentul</w:t>
      </w:r>
      <w:proofErr w:type="spellEnd"/>
      <w:r w:rsidRPr="003C20A1">
        <w:rPr>
          <w:bCs/>
          <w:sz w:val="24"/>
          <w:szCs w:val="24"/>
          <w:lang w:val="fr-FR"/>
        </w:rPr>
        <w:t xml:space="preserve"> </w:t>
      </w:r>
      <w:proofErr w:type="spellStart"/>
      <w:r w:rsidRPr="003C20A1">
        <w:rPr>
          <w:bCs/>
          <w:sz w:val="24"/>
          <w:szCs w:val="24"/>
          <w:lang w:val="fr-FR"/>
        </w:rPr>
        <w:t>antiretroviral</w:t>
      </w:r>
      <w:proofErr w:type="spellEnd"/>
      <w:r w:rsidRPr="003C20A1">
        <w:rPr>
          <w:bCs/>
          <w:sz w:val="24"/>
          <w:szCs w:val="24"/>
          <w:lang w:val="fr-FR"/>
        </w:rPr>
        <w:t xml:space="preserve">, </w:t>
      </w:r>
      <w:proofErr w:type="spellStart"/>
      <w:r w:rsidRPr="003C20A1">
        <w:rPr>
          <w:bCs/>
          <w:sz w:val="24"/>
          <w:szCs w:val="24"/>
          <w:lang w:val="fr-FR"/>
        </w:rPr>
        <w:t>continuu</w:t>
      </w:r>
      <w:proofErr w:type="spellEnd"/>
      <w:r w:rsidRPr="003C20A1">
        <w:rPr>
          <w:bCs/>
          <w:sz w:val="24"/>
          <w:szCs w:val="24"/>
          <w:lang w:val="fr-FR"/>
        </w:rPr>
        <w:t xml:space="preserve">, </w:t>
      </w:r>
      <w:proofErr w:type="spellStart"/>
      <w:r w:rsidRPr="003C20A1">
        <w:rPr>
          <w:bCs/>
          <w:sz w:val="24"/>
          <w:szCs w:val="24"/>
          <w:lang w:val="fr-FR"/>
        </w:rPr>
        <w:t>monitorizat</w:t>
      </w:r>
      <w:proofErr w:type="spellEnd"/>
      <w:r w:rsidRPr="003C20A1">
        <w:rPr>
          <w:bCs/>
          <w:sz w:val="24"/>
          <w:szCs w:val="24"/>
          <w:lang w:val="fr-FR"/>
        </w:rPr>
        <w:t xml:space="preserve"> </w:t>
      </w:r>
      <w:proofErr w:type="spellStart"/>
      <w:r w:rsidRPr="003C20A1">
        <w:rPr>
          <w:bCs/>
          <w:sz w:val="24"/>
          <w:szCs w:val="24"/>
          <w:lang w:val="fr-FR"/>
        </w:rPr>
        <w:t>cu</w:t>
      </w:r>
      <w:proofErr w:type="spellEnd"/>
      <w:r w:rsidRPr="003C20A1">
        <w:rPr>
          <w:bCs/>
          <w:sz w:val="24"/>
          <w:szCs w:val="24"/>
          <w:lang w:val="fr-FR"/>
        </w:rPr>
        <w:t xml:space="preserve"> </w:t>
      </w:r>
      <w:proofErr w:type="spellStart"/>
      <w:r w:rsidRPr="003C20A1">
        <w:rPr>
          <w:bCs/>
          <w:sz w:val="24"/>
          <w:szCs w:val="24"/>
          <w:lang w:val="fr-FR"/>
        </w:rPr>
        <w:t>determinări</w:t>
      </w:r>
      <w:proofErr w:type="spellEnd"/>
      <w:r w:rsidRPr="003C20A1">
        <w:rPr>
          <w:bCs/>
          <w:sz w:val="24"/>
          <w:szCs w:val="24"/>
          <w:lang w:val="fr-FR"/>
        </w:rPr>
        <w:t xml:space="preserve"> de </w:t>
      </w:r>
      <w:proofErr w:type="spellStart"/>
      <w:r w:rsidRPr="003C20A1">
        <w:rPr>
          <w:bCs/>
          <w:sz w:val="24"/>
          <w:szCs w:val="24"/>
          <w:lang w:val="fr-FR"/>
        </w:rPr>
        <w:t>laborator</w:t>
      </w:r>
      <w:proofErr w:type="spellEnd"/>
      <w:r w:rsidRPr="003C20A1">
        <w:rPr>
          <w:bCs/>
          <w:sz w:val="24"/>
          <w:szCs w:val="24"/>
          <w:lang w:val="fr-FR"/>
        </w:rPr>
        <w:t>.</w:t>
      </w:r>
    </w:p>
    <w:p w14:paraId="27CCC8D6" w14:textId="77777777" w:rsidR="00B064D8" w:rsidRPr="0027623C" w:rsidRDefault="00B064D8" w:rsidP="00F75674">
      <w:pPr>
        <w:pStyle w:val="ListParagraph"/>
        <w:numPr>
          <w:ilvl w:val="0"/>
          <w:numId w:val="19"/>
        </w:numPr>
        <w:ind w:left="450"/>
        <w:rPr>
          <w:sz w:val="24"/>
          <w:szCs w:val="24"/>
        </w:rPr>
      </w:pPr>
      <w:proofErr w:type="spellStart"/>
      <w:r w:rsidRPr="0031776C">
        <w:rPr>
          <w:bCs/>
          <w:sz w:val="24"/>
          <w:szCs w:val="24"/>
        </w:rPr>
        <w:t>Reducerea</w:t>
      </w:r>
      <w:proofErr w:type="spellEnd"/>
      <w:r w:rsidRPr="0031776C">
        <w:rPr>
          <w:bCs/>
          <w:sz w:val="24"/>
          <w:szCs w:val="24"/>
        </w:rPr>
        <w:t xml:space="preserve"> </w:t>
      </w:r>
      <w:proofErr w:type="spellStart"/>
      <w:r w:rsidRPr="0031776C">
        <w:rPr>
          <w:bCs/>
          <w:sz w:val="24"/>
          <w:szCs w:val="24"/>
        </w:rPr>
        <w:t>riscurilor</w:t>
      </w:r>
      <w:proofErr w:type="spellEnd"/>
      <w:r w:rsidRPr="0031776C">
        <w:rPr>
          <w:bCs/>
          <w:sz w:val="24"/>
          <w:szCs w:val="24"/>
        </w:rPr>
        <w:t xml:space="preserve"> </w:t>
      </w:r>
      <w:proofErr w:type="spellStart"/>
      <w:r w:rsidRPr="0031776C">
        <w:rPr>
          <w:bCs/>
          <w:sz w:val="24"/>
          <w:szCs w:val="24"/>
        </w:rPr>
        <w:t>pentru</w:t>
      </w:r>
      <w:proofErr w:type="spellEnd"/>
      <w:r w:rsidRPr="0031776C">
        <w:rPr>
          <w:bCs/>
          <w:sz w:val="24"/>
          <w:szCs w:val="24"/>
        </w:rPr>
        <w:t xml:space="preserve"> </w:t>
      </w:r>
      <w:r w:rsidRPr="0031776C">
        <w:rPr>
          <w:bCs/>
          <w:sz w:val="24"/>
          <w:szCs w:val="24"/>
          <w:lang w:val="ro-RO"/>
        </w:rPr>
        <w:t>persoanele care</w:t>
      </w:r>
      <w:r w:rsidR="00C56610">
        <w:rPr>
          <w:bCs/>
          <w:sz w:val="24"/>
          <w:szCs w:val="24"/>
          <w:lang w:val="ro-RO"/>
        </w:rPr>
        <w:t xml:space="preserve"> î</w:t>
      </w:r>
      <w:r w:rsidRPr="0031776C">
        <w:rPr>
          <w:bCs/>
          <w:sz w:val="24"/>
          <w:szCs w:val="24"/>
          <w:lang w:val="ro-RO"/>
        </w:rPr>
        <w:t>și injectează</w:t>
      </w:r>
      <w:r w:rsidRPr="0031776C">
        <w:rPr>
          <w:bCs/>
          <w:sz w:val="24"/>
          <w:szCs w:val="24"/>
        </w:rPr>
        <w:t xml:space="preserve"> </w:t>
      </w:r>
      <w:proofErr w:type="spellStart"/>
      <w:r w:rsidRPr="0031776C">
        <w:rPr>
          <w:bCs/>
          <w:sz w:val="24"/>
          <w:szCs w:val="24"/>
        </w:rPr>
        <w:t>droguri</w:t>
      </w:r>
      <w:proofErr w:type="spellEnd"/>
      <w:r w:rsidRPr="0031776C">
        <w:rPr>
          <w:bCs/>
          <w:sz w:val="24"/>
          <w:szCs w:val="24"/>
        </w:rPr>
        <w:t>.</w:t>
      </w:r>
    </w:p>
    <w:p w14:paraId="764175E8" w14:textId="77777777" w:rsidR="0027623C" w:rsidRDefault="0027623C" w:rsidP="0027623C">
      <w:pPr>
        <w:rPr>
          <w:sz w:val="24"/>
          <w:szCs w:val="24"/>
        </w:rPr>
      </w:pPr>
    </w:p>
    <w:p w14:paraId="48554003" w14:textId="77777777" w:rsidR="0027623C" w:rsidRDefault="0027623C" w:rsidP="0027623C">
      <w:pPr>
        <w:rPr>
          <w:sz w:val="24"/>
          <w:szCs w:val="24"/>
        </w:rPr>
      </w:pPr>
    </w:p>
    <w:p w14:paraId="0985A150" w14:textId="77777777" w:rsidR="0073591C" w:rsidRPr="005E69A3" w:rsidRDefault="00DC29A4" w:rsidP="00DC29A4">
      <w:pPr>
        <w:spacing w:after="120" w:line="240" w:lineRule="auto"/>
        <w:jc w:val="center"/>
        <w:rPr>
          <w:rFonts w:ascii="Times New Roman" w:hAnsi="Times New Roman" w:cs="Times New Roman"/>
          <w:b/>
          <w:color w:val="FFFFFF" w:themeColor="background1"/>
          <w:sz w:val="28"/>
          <w:szCs w:val="28"/>
          <w:lang w:val="fr-FR"/>
        </w:rPr>
      </w:pPr>
      <w:r w:rsidRPr="005E69A3">
        <w:rPr>
          <w:rFonts w:ascii="Times New Roman" w:hAnsi="Times New Roman" w:cs="Times New Roman"/>
          <w:b/>
          <w:noProof/>
          <w:color w:val="FFFFFF" w:themeColor="background1"/>
          <w:sz w:val="28"/>
          <w:szCs w:val="28"/>
        </w:rPr>
        <w:lastRenderedPageBreak/>
        <w:drawing>
          <wp:anchor distT="0" distB="0" distL="114300" distR="114300" simplePos="0" relativeHeight="251685888" behindDoc="1" locked="0" layoutInCell="1" allowOverlap="1" wp14:anchorId="73D3CBF8" wp14:editId="1F44E4A7">
            <wp:simplePos x="0" y="0"/>
            <wp:positionH relativeFrom="column">
              <wp:posOffset>-86170</wp:posOffset>
            </wp:positionH>
            <wp:positionV relativeFrom="paragraph">
              <wp:posOffset>-13970</wp:posOffset>
            </wp:positionV>
            <wp:extent cx="3219450" cy="593766"/>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9450" cy="593766"/>
                    </a:xfrm>
                    <a:prstGeom prst="rect">
                      <a:avLst/>
                    </a:prstGeom>
                  </pic:spPr>
                </pic:pic>
              </a:graphicData>
            </a:graphic>
            <wp14:sizeRelH relativeFrom="page">
              <wp14:pctWidth>0</wp14:pctWidth>
            </wp14:sizeRelH>
            <wp14:sizeRelV relativeFrom="page">
              <wp14:pctHeight>0</wp14:pctHeight>
            </wp14:sizeRelV>
          </wp:anchor>
        </w:drawing>
      </w:r>
      <w:proofErr w:type="spellStart"/>
      <w:r w:rsidR="0073591C" w:rsidRPr="005E69A3">
        <w:rPr>
          <w:rFonts w:ascii="Times New Roman" w:hAnsi="Times New Roman" w:cs="Times New Roman"/>
          <w:b/>
          <w:color w:val="FFFFFF" w:themeColor="background1"/>
          <w:sz w:val="28"/>
          <w:szCs w:val="28"/>
          <w:lang w:val="fr-FR"/>
        </w:rPr>
        <w:t>Servicii</w:t>
      </w:r>
      <w:proofErr w:type="spellEnd"/>
      <w:r w:rsidR="0073591C" w:rsidRPr="005E69A3">
        <w:rPr>
          <w:rFonts w:ascii="Times New Roman" w:hAnsi="Times New Roman" w:cs="Times New Roman"/>
          <w:b/>
          <w:color w:val="FFFFFF" w:themeColor="background1"/>
          <w:sz w:val="28"/>
          <w:szCs w:val="28"/>
          <w:lang w:val="fr-FR"/>
        </w:rPr>
        <w:t xml:space="preserve"> </w:t>
      </w:r>
      <w:proofErr w:type="spellStart"/>
      <w:r w:rsidR="0073591C" w:rsidRPr="005E69A3">
        <w:rPr>
          <w:rFonts w:ascii="Times New Roman" w:hAnsi="Times New Roman" w:cs="Times New Roman"/>
          <w:b/>
          <w:color w:val="FFFFFF" w:themeColor="background1"/>
          <w:sz w:val="28"/>
          <w:szCs w:val="28"/>
          <w:lang w:val="fr-FR"/>
        </w:rPr>
        <w:t>disponibile</w:t>
      </w:r>
      <w:proofErr w:type="spellEnd"/>
      <w:r w:rsidR="0073591C" w:rsidRPr="005E69A3">
        <w:rPr>
          <w:rFonts w:ascii="Times New Roman" w:hAnsi="Times New Roman" w:cs="Times New Roman"/>
          <w:b/>
          <w:color w:val="FFFFFF" w:themeColor="background1"/>
          <w:sz w:val="28"/>
          <w:szCs w:val="28"/>
          <w:lang w:val="fr-FR"/>
        </w:rPr>
        <w:t xml:space="preserve"> </w:t>
      </w:r>
      <w:proofErr w:type="spellStart"/>
      <w:r w:rsidR="0073591C" w:rsidRPr="005E69A3">
        <w:rPr>
          <w:rFonts w:ascii="Times New Roman" w:hAnsi="Times New Roman" w:cs="Times New Roman"/>
          <w:b/>
          <w:color w:val="FFFFFF" w:themeColor="background1"/>
          <w:sz w:val="28"/>
          <w:szCs w:val="28"/>
          <w:lang w:val="fr-FR"/>
        </w:rPr>
        <w:t>pentru</w:t>
      </w:r>
      <w:proofErr w:type="spellEnd"/>
      <w:r w:rsidR="0073591C" w:rsidRPr="005E69A3">
        <w:rPr>
          <w:rFonts w:ascii="Times New Roman" w:hAnsi="Times New Roman" w:cs="Times New Roman"/>
          <w:b/>
          <w:color w:val="FFFFFF" w:themeColor="background1"/>
          <w:sz w:val="28"/>
          <w:szCs w:val="28"/>
          <w:lang w:val="fr-FR"/>
        </w:rPr>
        <w:t xml:space="preserve"> </w:t>
      </w:r>
      <w:proofErr w:type="spellStart"/>
      <w:r w:rsidR="0073591C" w:rsidRPr="005E69A3">
        <w:rPr>
          <w:rFonts w:ascii="Times New Roman" w:hAnsi="Times New Roman" w:cs="Times New Roman"/>
          <w:b/>
          <w:color w:val="FFFFFF" w:themeColor="background1"/>
          <w:sz w:val="28"/>
          <w:szCs w:val="28"/>
          <w:lang w:val="fr-FR"/>
        </w:rPr>
        <w:t>pacienții</w:t>
      </w:r>
      <w:proofErr w:type="spellEnd"/>
      <w:r w:rsidR="0073591C" w:rsidRPr="005E69A3">
        <w:rPr>
          <w:rFonts w:ascii="Times New Roman" w:hAnsi="Times New Roman" w:cs="Times New Roman"/>
          <w:b/>
          <w:color w:val="FFFFFF" w:themeColor="background1"/>
          <w:sz w:val="28"/>
          <w:szCs w:val="28"/>
          <w:lang w:val="fr-FR"/>
        </w:rPr>
        <w:t xml:space="preserve"> </w:t>
      </w:r>
      <w:proofErr w:type="spellStart"/>
      <w:r w:rsidR="0073591C" w:rsidRPr="005E69A3">
        <w:rPr>
          <w:rFonts w:ascii="Times New Roman" w:hAnsi="Times New Roman" w:cs="Times New Roman"/>
          <w:b/>
          <w:color w:val="FFFFFF" w:themeColor="background1"/>
          <w:sz w:val="28"/>
          <w:szCs w:val="28"/>
          <w:lang w:val="fr-FR"/>
        </w:rPr>
        <w:t>cu</w:t>
      </w:r>
      <w:proofErr w:type="spellEnd"/>
      <w:r w:rsidR="0073591C" w:rsidRPr="005E69A3">
        <w:rPr>
          <w:rFonts w:ascii="Times New Roman" w:hAnsi="Times New Roman" w:cs="Times New Roman"/>
          <w:b/>
          <w:color w:val="FFFFFF" w:themeColor="background1"/>
          <w:sz w:val="28"/>
          <w:szCs w:val="28"/>
          <w:lang w:val="fr-FR"/>
        </w:rPr>
        <w:t xml:space="preserve"> </w:t>
      </w:r>
      <w:proofErr w:type="spellStart"/>
      <w:r w:rsidR="0073591C" w:rsidRPr="005E69A3">
        <w:rPr>
          <w:rFonts w:ascii="Times New Roman" w:hAnsi="Times New Roman" w:cs="Times New Roman"/>
          <w:b/>
          <w:color w:val="FFFFFF" w:themeColor="background1"/>
          <w:sz w:val="28"/>
          <w:szCs w:val="28"/>
          <w:lang w:val="fr-FR"/>
        </w:rPr>
        <w:t>co-infecție</w:t>
      </w:r>
      <w:proofErr w:type="spellEnd"/>
      <w:r w:rsidR="0073591C" w:rsidRPr="005E69A3">
        <w:rPr>
          <w:rFonts w:ascii="Times New Roman" w:hAnsi="Times New Roman" w:cs="Times New Roman"/>
          <w:b/>
          <w:color w:val="FFFFFF" w:themeColor="background1"/>
          <w:sz w:val="28"/>
          <w:szCs w:val="28"/>
          <w:lang w:val="fr-FR"/>
        </w:rPr>
        <w:t xml:space="preserve"> HIV/TB</w:t>
      </w:r>
    </w:p>
    <w:p w14:paraId="668A34F4" w14:textId="77777777" w:rsidR="0073591C" w:rsidRPr="00DC29A4" w:rsidRDefault="0073591C" w:rsidP="00DC29A4">
      <w:pPr>
        <w:pStyle w:val="ListParagraph"/>
        <w:numPr>
          <w:ilvl w:val="0"/>
          <w:numId w:val="20"/>
        </w:numPr>
        <w:tabs>
          <w:tab w:val="left" w:pos="630"/>
          <w:tab w:val="left" w:pos="720"/>
          <w:tab w:val="left" w:pos="810"/>
          <w:tab w:val="left" w:pos="900"/>
        </w:tabs>
        <w:spacing w:after="120"/>
        <w:ind w:left="270" w:hanging="270"/>
        <w:jc w:val="both"/>
        <w:rPr>
          <w:spacing w:val="-6"/>
          <w:sz w:val="24"/>
          <w:szCs w:val="24"/>
          <w:lang w:val="fr-FR"/>
        </w:rPr>
      </w:pPr>
      <w:r w:rsidRPr="00DC29A4">
        <w:rPr>
          <w:spacing w:val="-6"/>
          <w:sz w:val="24"/>
          <w:szCs w:val="24"/>
          <w:lang w:val="fr-FR"/>
        </w:rPr>
        <w:t xml:space="preserve">La </w:t>
      </w:r>
      <w:proofErr w:type="spellStart"/>
      <w:r w:rsidRPr="00DC29A4">
        <w:rPr>
          <w:spacing w:val="-6"/>
          <w:sz w:val="24"/>
          <w:szCs w:val="24"/>
          <w:lang w:val="fr-FR"/>
        </w:rPr>
        <w:t>nivel</w:t>
      </w:r>
      <w:proofErr w:type="spellEnd"/>
      <w:r w:rsidRPr="00DC29A4">
        <w:rPr>
          <w:spacing w:val="-6"/>
          <w:sz w:val="24"/>
          <w:szCs w:val="24"/>
          <w:lang w:val="fr-FR"/>
        </w:rPr>
        <w:t xml:space="preserve"> </w:t>
      </w:r>
      <w:proofErr w:type="spellStart"/>
      <w:r w:rsidRPr="00DC29A4">
        <w:rPr>
          <w:spacing w:val="-6"/>
          <w:sz w:val="24"/>
          <w:szCs w:val="24"/>
          <w:lang w:val="fr-FR"/>
        </w:rPr>
        <w:t>național</w:t>
      </w:r>
      <w:proofErr w:type="spellEnd"/>
      <w:r w:rsidRPr="00DC29A4">
        <w:rPr>
          <w:spacing w:val="-6"/>
          <w:sz w:val="24"/>
          <w:szCs w:val="24"/>
          <w:lang w:val="fr-FR"/>
        </w:rPr>
        <w:t xml:space="preserve">, </w:t>
      </w:r>
      <w:proofErr w:type="spellStart"/>
      <w:r w:rsidRPr="00DC29A4">
        <w:rPr>
          <w:spacing w:val="-6"/>
          <w:sz w:val="24"/>
          <w:szCs w:val="24"/>
          <w:lang w:val="fr-FR"/>
        </w:rPr>
        <w:t>serviciile</w:t>
      </w:r>
      <w:proofErr w:type="spellEnd"/>
      <w:r w:rsidRPr="00DC29A4">
        <w:rPr>
          <w:spacing w:val="-6"/>
          <w:sz w:val="24"/>
          <w:szCs w:val="24"/>
          <w:lang w:val="fr-FR"/>
        </w:rPr>
        <w:t xml:space="preserve"> </w:t>
      </w:r>
      <w:proofErr w:type="spellStart"/>
      <w:r w:rsidRPr="00DC29A4">
        <w:rPr>
          <w:spacing w:val="-6"/>
          <w:sz w:val="24"/>
          <w:szCs w:val="24"/>
          <w:lang w:val="fr-FR"/>
        </w:rPr>
        <w:t>specifice</w:t>
      </w:r>
      <w:proofErr w:type="spellEnd"/>
      <w:r w:rsidRPr="00DC29A4">
        <w:rPr>
          <w:spacing w:val="-6"/>
          <w:sz w:val="24"/>
          <w:szCs w:val="24"/>
          <w:lang w:val="fr-FR"/>
        </w:rPr>
        <w:t xml:space="preserve"> </w:t>
      </w:r>
      <w:proofErr w:type="spellStart"/>
      <w:r w:rsidRPr="00DC29A4">
        <w:rPr>
          <w:spacing w:val="-6"/>
          <w:sz w:val="24"/>
          <w:szCs w:val="24"/>
          <w:lang w:val="fr-FR"/>
        </w:rPr>
        <w:t>pentru</w:t>
      </w:r>
      <w:proofErr w:type="spellEnd"/>
      <w:r w:rsidRPr="00DC29A4">
        <w:rPr>
          <w:spacing w:val="-6"/>
          <w:sz w:val="24"/>
          <w:szCs w:val="24"/>
          <w:lang w:val="fr-FR"/>
        </w:rPr>
        <w:t xml:space="preserve">  TB/HIV </w:t>
      </w:r>
      <w:proofErr w:type="spellStart"/>
      <w:r w:rsidRPr="00DC29A4">
        <w:rPr>
          <w:spacing w:val="-6"/>
          <w:sz w:val="24"/>
          <w:szCs w:val="24"/>
          <w:lang w:val="fr-FR"/>
        </w:rPr>
        <w:t>sunt</w:t>
      </w:r>
      <w:proofErr w:type="spellEnd"/>
      <w:r w:rsidRPr="00DC29A4">
        <w:rPr>
          <w:spacing w:val="-6"/>
          <w:sz w:val="24"/>
          <w:szCs w:val="24"/>
          <w:lang w:val="fr-FR"/>
        </w:rPr>
        <w:t xml:space="preserve"> </w:t>
      </w:r>
      <w:proofErr w:type="spellStart"/>
      <w:r w:rsidRPr="00DC29A4">
        <w:rPr>
          <w:spacing w:val="-6"/>
          <w:sz w:val="24"/>
          <w:szCs w:val="24"/>
          <w:lang w:val="fr-FR"/>
        </w:rPr>
        <w:t>coordonate</w:t>
      </w:r>
      <w:proofErr w:type="spellEnd"/>
      <w:r w:rsidRPr="00DC29A4">
        <w:rPr>
          <w:spacing w:val="-6"/>
          <w:sz w:val="24"/>
          <w:szCs w:val="24"/>
          <w:lang w:val="fr-FR"/>
        </w:rPr>
        <w:t xml:space="preserve"> de </w:t>
      </w:r>
      <w:proofErr w:type="spellStart"/>
      <w:r w:rsidRPr="00DC29A4">
        <w:rPr>
          <w:spacing w:val="-6"/>
          <w:sz w:val="24"/>
          <w:szCs w:val="24"/>
          <w:lang w:val="fr-FR"/>
        </w:rPr>
        <w:t>specialiști</w:t>
      </w:r>
      <w:proofErr w:type="spellEnd"/>
      <w:r w:rsidRPr="00DC29A4">
        <w:rPr>
          <w:spacing w:val="-6"/>
          <w:sz w:val="24"/>
          <w:szCs w:val="24"/>
          <w:lang w:val="fr-FR"/>
        </w:rPr>
        <w:t xml:space="preserve"> </w:t>
      </w:r>
      <w:proofErr w:type="spellStart"/>
      <w:r w:rsidRPr="00DC29A4">
        <w:rPr>
          <w:spacing w:val="-6"/>
          <w:sz w:val="24"/>
          <w:szCs w:val="24"/>
          <w:lang w:val="fr-FR"/>
        </w:rPr>
        <w:t>din</w:t>
      </w:r>
      <w:proofErr w:type="spellEnd"/>
      <w:r w:rsidRPr="00DC29A4">
        <w:rPr>
          <w:spacing w:val="-6"/>
          <w:sz w:val="24"/>
          <w:szCs w:val="24"/>
          <w:lang w:val="fr-FR"/>
        </w:rPr>
        <w:t xml:space="preserve"> </w:t>
      </w:r>
      <w:proofErr w:type="spellStart"/>
      <w:r w:rsidRPr="00DC29A4">
        <w:rPr>
          <w:spacing w:val="-6"/>
          <w:sz w:val="24"/>
          <w:szCs w:val="24"/>
          <w:lang w:val="fr-FR"/>
        </w:rPr>
        <w:t>cele</w:t>
      </w:r>
      <w:proofErr w:type="spellEnd"/>
      <w:r w:rsidRPr="00DC29A4">
        <w:rPr>
          <w:spacing w:val="-6"/>
          <w:sz w:val="24"/>
          <w:szCs w:val="24"/>
          <w:lang w:val="fr-FR"/>
        </w:rPr>
        <w:t xml:space="preserve"> </w:t>
      </w:r>
      <w:proofErr w:type="spellStart"/>
      <w:r w:rsidRPr="00DC29A4">
        <w:rPr>
          <w:spacing w:val="-6"/>
          <w:sz w:val="24"/>
          <w:szCs w:val="24"/>
          <w:lang w:val="fr-FR"/>
        </w:rPr>
        <w:t>două</w:t>
      </w:r>
      <w:proofErr w:type="spellEnd"/>
      <w:r w:rsidRPr="00DC29A4">
        <w:rPr>
          <w:spacing w:val="-6"/>
          <w:sz w:val="24"/>
          <w:szCs w:val="24"/>
          <w:lang w:val="fr-FR"/>
        </w:rPr>
        <w:t xml:space="preserve"> </w:t>
      </w:r>
      <w:proofErr w:type="spellStart"/>
      <w:r w:rsidRPr="00DC29A4">
        <w:rPr>
          <w:spacing w:val="-6"/>
          <w:sz w:val="24"/>
          <w:szCs w:val="24"/>
          <w:lang w:val="fr-FR"/>
        </w:rPr>
        <w:t>programe</w:t>
      </w:r>
      <w:proofErr w:type="spellEnd"/>
      <w:r w:rsidRPr="00DC29A4">
        <w:rPr>
          <w:spacing w:val="-6"/>
          <w:sz w:val="24"/>
          <w:szCs w:val="24"/>
          <w:lang w:val="fr-FR"/>
        </w:rPr>
        <w:t xml:space="preserve"> </w:t>
      </w:r>
      <w:proofErr w:type="spellStart"/>
      <w:r w:rsidRPr="00DC29A4">
        <w:rPr>
          <w:spacing w:val="-6"/>
          <w:sz w:val="24"/>
          <w:szCs w:val="24"/>
          <w:lang w:val="fr-FR"/>
        </w:rPr>
        <w:t>și</w:t>
      </w:r>
      <w:proofErr w:type="spellEnd"/>
      <w:r w:rsidRPr="00DC29A4">
        <w:rPr>
          <w:spacing w:val="-6"/>
          <w:sz w:val="24"/>
          <w:szCs w:val="24"/>
          <w:lang w:val="fr-FR"/>
        </w:rPr>
        <w:t xml:space="preserve"> </w:t>
      </w:r>
      <w:proofErr w:type="spellStart"/>
      <w:r w:rsidRPr="00DC29A4">
        <w:rPr>
          <w:spacing w:val="-6"/>
          <w:sz w:val="24"/>
          <w:szCs w:val="24"/>
          <w:lang w:val="fr-FR"/>
        </w:rPr>
        <w:t>din</w:t>
      </w:r>
      <w:proofErr w:type="spellEnd"/>
      <w:r w:rsidRPr="00DC29A4">
        <w:rPr>
          <w:spacing w:val="-6"/>
          <w:sz w:val="24"/>
          <w:szCs w:val="24"/>
          <w:lang w:val="fr-FR"/>
        </w:rPr>
        <w:t xml:space="preserve"> </w:t>
      </w:r>
      <w:proofErr w:type="spellStart"/>
      <w:r w:rsidRPr="00DC29A4">
        <w:rPr>
          <w:spacing w:val="-6"/>
          <w:sz w:val="24"/>
          <w:szCs w:val="24"/>
          <w:lang w:val="fr-FR"/>
        </w:rPr>
        <w:t>reprezentanți</w:t>
      </w:r>
      <w:proofErr w:type="spellEnd"/>
      <w:r w:rsidRPr="00DC29A4">
        <w:rPr>
          <w:spacing w:val="-6"/>
          <w:sz w:val="24"/>
          <w:szCs w:val="24"/>
          <w:lang w:val="fr-FR"/>
        </w:rPr>
        <w:t xml:space="preserve"> ai </w:t>
      </w:r>
      <w:proofErr w:type="spellStart"/>
      <w:r w:rsidRPr="00DC29A4">
        <w:rPr>
          <w:spacing w:val="-6"/>
          <w:sz w:val="24"/>
          <w:szCs w:val="24"/>
          <w:lang w:val="fr-FR"/>
        </w:rPr>
        <w:t>factorilor</w:t>
      </w:r>
      <w:proofErr w:type="spellEnd"/>
      <w:r w:rsidRPr="00DC29A4">
        <w:rPr>
          <w:spacing w:val="-6"/>
          <w:sz w:val="24"/>
          <w:szCs w:val="24"/>
          <w:lang w:val="fr-FR"/>
        </w:rPr>
        <w:t xml:space="preserve"> de </w:t>
      </w:r>
      <w:proofErr w:type="spellStart"/>
      <w:r w:rsidRPr="00DC29A4">
        <w:rPr>
          <w:spacing w:val="-6"/>
          <w:sz w:val="24"/>
          <w:szCs w:val="24"/>
          <w:lang w:val="fr-FR"/>
        </w:rPr>
        <w:t>decizie</w:t>
      </w:r>
      <w:proofErr w:type="spellEnd"/>
      <w:r w:rsidRPr="00DC29A4">
        <w:rPr>
          <w:spacing w:val="-6"/>
          <w:sz w:val="24"/>
          <w:szCs w:val="24"/>
          <w:lang w:val="fr-FR"/>
        </w:rPr>
        <w:t xml:space="preserve"> (</w:t>
      </w:r>
      <w:proofErr w:type="spellStart"/>
      <w:r w:rsidRPr="00DC29A4">
        <w:rPr>
          <w:spacing w:val="-6"/>
          <w:sz w:val="24"/>
          <w:szCs w:val="24"/>
          <w:lang w:val="fr-FR"/>
        </w:rPr>
        <w:t>Ministerul</w:t>
      </w:r>
      <w:proofErr w:type="spellEnd"/>
      <w:r w:rsidRPr="00DC29A4">
        <w:rPr>
          <w:spacing w:val="-6"/>
          <w:sz w:val="24"/>
          <w:szCs w:val="24"/>
          <w:lang w:val="fr-FR"/>
        </w:rPr>
        <w:t xml:space="preserve"> </w:t>
      </w:r>
      <w:proofErr w:type="spellStart"/>
      <w:r w:rsidRPr="00DC29A4">
        <w:rPr>
          <w:spacing w:val="-6"/>
          <w:sz w:val="24"/>
          <w:szCs w:val="24"/>
          <w:lang w:val="fr-FR"/>
        </w:rPr>
        <w:t>Sănătății</w:t>
      </w:r>
      <w:proofErr w:type="spellEnd"/>
      <w:r w:rsidRPr="00DC29A4">
        <w:rPr>
          <w:spacing w:val="-6"/>
          <w:sz w:val="24"/>
          <w:szCs w:val="24"/>
          <w:lang w:val="fr-FR"/>
        </w:rPr>
        <w:t xml:space="preserve">, Casa </w:t>
      </w:r>
      <w:proofErr w:type="spellStart"/>
      <w:r w:rsidRPr="00DC29A4">
        <w:rPr>
          <w:spacing w:val="-6"/>
          <w:sz w:val="24"/>
          <w:szCs w:val="24"/>
          <w:lang w:val="fr-FR"/>
        </w:rPr>
        <w:t>Națională</w:t>
      </w:r>
      <w:proofErr w:type="spellEnd"/>
      <w:r w:rsidRPr="00DC29A4">
        <w:rPr>
          <w:spacing w:val="-6"/>
          <w:sz w:val="24"/>
          <w:szCs w:val="24"/>
          <w:lang w:val="fr-FR"/>
        </w:rPr>
        <w:t xml:space="preserve"> de </w:t>
      </w:r>
      <w:proofErr w:type="spellStart"/>
      <w:r w:rsidRPr="00DC29A4">
        <w:rPr>
          <w:spacing w:val="-6"/>
          <w:sz w:val="24"/>
          <w:szCs w:val="24"/>
          <w:lang w:val="fr-FR"/>
        </w:rPr>
        <w:t>Asigurări</w:t>
      </w:r>
      <w:proofErr w:type="spellEnd"/>
      <w:r w:rsidRPr="00DC29A4">
        <w:rPr>
          <w:spacing w:val="-6"/>
          <w:sz w:val="24"/>
          <w:szCs w:val="24"/>
          <w:lang w:val="fr-FR"/>
        </w:rPr>
        <w:t xml:space="preserve"> de </w:t>
      </w:r>
      <w:proofErr w:type="spellStart"/>
      <w:r w:rsidRPr="00DC29A4">
        <w:rPr>
          <w:spacing w:val="-6"/>
          <w:sz w:val="24"/>
          <w:szCs w:val="24"/>
          <w:lang w:val="fr-FR"/>
        </w:rPr>
        <w:t>Sănătate</w:t>
      </w:r>
      <w:proofErr w:type="spellEnd"/>
      <w:r w:rsidRPr="00DC29A4">
        <w:rPr>
          <w:spacing w:val="-6"/>
          <w:sz w:val="24"/>
          <w:szCs w:val="24"/>
          <w:lang w:val="fr-FR"/>
        </w:rPr>
        <w:t xml:space="preserve"> etc.), </w:t>
      </w:r>
      <w:proofErr w:type="spellStart"/>
      <w:r w:rsidRPr="00DC29A4">
        <w:rPr>
          <w:spacing w:val="-6"/>
          <w:sz w:val="24"/>
          <w:szCs w:val="24"/>
          <w:lang w:val="fr-FR"/>
        </w:rPr>
        <w:t>reprezentanți</w:t>
      </w:r>
      <w:proofErr w:type="spellEnd"/>
      <w:r w:rsidRPr="00DC29A4">
        <w:rPr>
          <w:spacing w:val="-6"/>
          <w:sz w:val="24"/>
          <w:szCs w:val="24"/>
          <w:lang w:val="fr-FR"/>
        </w:rPr>
        <w:t xml:space="preserve"> ai </w:t>
      </w:r>
      <w:proofErr w:type="spellStart"/>
      <w:r w:rsidRPr="00DC29A4">
        <w:rPr>
          <w:spacing w:val="-6"/>
          <w:sz w:val="24"/>
          <w:szCs w:val="24"/>
          <w:lang w:val="fr-FR"/>
        </w:rPr>
        <w:t>organizațiilor</w:t>
      </w:r>
      <w:proofErr w:type="spellEnd"/>
      <w:r w:rsidR="00DC29A4" w:rsidRPr="00DC29A4">
        <w:rPr>
          <w:spacing w:val="-6"/>
          <w:sz w:val="24"/>
          <w:szCs w:val="24"/>
          <w:lang w:val="fr-FR"/>
        </w:rPr>
        <w:t xml:space="preserve"> </w:t>
      </w:r>
      <w:proofErr w:type="spellStart"/>
      <w:r w:rsidRPr="00DC29A4">
        <w:rPr>
          <w:spacing w:val="-6"/>
          <w:sz w:val="24"/>
          <w:szCs w:val="24"/>
          <w:lang w:val="fr-FR"/>
        </w:rPr>
        <w:t>neguvernamentele</w:t>
      </w:r>
      <w:proofErr w:type="spellEnd"/>
      <w:r w:rsidRPr="00DC29A4">
        <w:rPr>
          <w:spacing w:val="-6"/>
          <w:sz w:val="24"/>
          <w:szCs w:val="24"/>
          <w:lang w:val="fr-FR"/>
        </w:rPr>
        <w:t xml:space="preserve"> </w:t>
      </w:r>
      <w:proofErr w:type="spellStart"/>
      <w:r w:rsidRPr="00DC29A4">
        <w:rPr>
          <w:spacing w:val="-6"/>
          <w:sz w:val="24"/>
          <w:szCs w:val="24"/>
          <w:lang w:val="fr-FR"/>
        </w:rPr>
        <w:t>și</w:t>
      </w:r>
      <w:proofErr w:type="spellEnd"/>
      <w:r w:rsidRPr="00DC29A4">
        <w:rPr>
          <w:spacing w:val="-6"/>
          <w:sz w:val="24"/>
          <w:szCs w:val="24"/>
          <w:lang w:val="fr-FR"/>
        </w:rPr>
        <w:t xml:space="preserve"> </w:t>
      </w:r>
      <w:proofErr w:type="spellStart"/>
      <w:r w:rsidRPr="00DC29A4">
        <w:rPr>
          <w:spacing w:val="-6"/>
          <w:sz w:val="24"/>
          <w:szCs w:val="24"/>
          <w:lang w:val="fr-FR"/>
        </w:rPr>
        <w:t>asociații</w:t>
      </w:r>
      <w:proofErr w:type="spellEnd"/>
      <w:r w:rsidRPr="00DC29A4">
        <w:rPr>
          <w:spacing w:val="-6"/>
          <w:sz w:val="24"/>
          <w:szCs w:val="24"/>
          <w:lang w:val="fr-FR"/>
        </w:rPr>
        <w:t xml:space="preserve"> de </w:t>
      </w:r>
      <w:proofErr w:type="spellStart"/>
      <w:r w:rsidRPr="00DC29A4">
        <w:rPr>
          <w:spacing w:val="-6"/>
          <w:sz w:val="24"/>
          <w:szCs w:val="24"/>
          <w:lang w:val="fr-FR"/>
        </w:rPr>
        <w:t>pacienți</w:t>
      </w:r>
      <w:proofErr w:type="spellEnd"/>
      <w:r w:rsidRPr="00DC29A4">
        <w:rPr>
          <w:spacing w:val="-6"/>
          <w:sz w:val="24"/>
          <w:szCs w:val="24"/>
          <w:lang w:val="fr-FR"/>
        </w:rPr>
        <w:t>.</w:t>
      </w:r>
    </w:p>
    <w:p w14:paraId="5F1E6C00" w14:textId="77777777" w:rsidR="004457B2" w:rsidRPr="00DC29A4" w:rsidRDefault="0073591C" w:rsidP="00DC29A4">
      <w:pPr>
        <w:pStyle w:val="ListParagraph"/>
        <w:numPr>
          <w:ilvl w:val="0"/>
          <w:numId w:val="20"/>
        </w:numPr>
        <w:tabs>
          <w:tab w:val="left" w:pos="630"/>
          <w:tab w:val="left" w:pos="720"/>
          <w:tab w:val="left" w:pos="810"/>
          <w:tab w:val="left" w:pos="900"/>
        </w:tabs>
        <w:ind w:left="270" w:hanging="270"/>
        <w:jc w:val="both"/>
        <w:rPr>
          <w:spacing w:val="-6"/>
          <w:sz w:val="24"/>
          <w:szCs w:val="24"/>
          <w:lang w:val="fr-FR"/>
        </w:rPr>
      </w:pPr>
      <w:r w:rsidRPr="00DC29A4">
        <w:rPr>
          <w:spacing w:val="-6"/>
          <w:sz w:val="24"/>
          <w:szCs w:val="24"/>
          <w:lang w:val="fr-FR"/>
        </w:rPr>
        <w:t xml:space="preserve">La </w:t>
      </w:r>
      <w:proofErr w:type="spellStart"/>
      <w:r w:rsidRPr="00DC29A4">
        <w:rPr>
          <w:spacing w:val="-6"/>
          <w:sz w:val="24"/>
          <w:szCs w:val="24"/>
          <w:lang w:val="fr-FR"/>
        </w:rPr>
        <w:t>nivel</w:t>
      </w:r>
      <w:proofErr w:type="spellEnd"/>
      <w:r w:rsidRPr="00DC29A4">
        <w:rPr>
          <w:spacing w:val="-6"/>
          <w:sz w:val="24"/>
          <w:szCs w:val="24"/>
          <w:lang w:val="fr-FR"/>
        </w:rPr>
        <w:t xml:space="preserve"> </w:t>
      </w:r>
      <w:proofErr w:type="spellStart"/>
      <w:r w:rsidRPr="00DC29A4">
        <w:rPr>
          <w:spacing w:val="-6"/>
          <w:sz w:val="24"/>
          <w:szCs w:val="24"/>
          <w:lang w:val="fr-FR"/>
        </w:rPr>
        <w:t>județean</w:t>
      </w:r>
      <w:proofErr w:type="spellEnd"/>
      <w:r w:rsidRPr="00DC29A4">
        <w:rPr>
          <w:spacing w:val="-6"/>
          <w:sz w:val="24"/>
          <w:szCs w:val="24"/>
          <w:lang w:val="fr-FR"/>
        </w:rPr>
        <w:t xml:space="preserve">, </w:t>
      </w:r>
      <w:proofErr w:type="spellStart"/>
      <w:r w:rsidRPr="00DC29A4">
        <w:rPr>
          <w:spacing w:val="-6"/>
          <w:sz w:val="24"/>
          <w:szCs w:val="24"/>
          <w:lang w:val="fr-FR"/>
        </w:rPr>
        <w:t>responsabilii</w:t>
      </w:r>
      <w:proofErr w:type="spellEnd"/>
      <w:r w:rsidRPr="00DC29A4">
        <w:rPr>
          <w:spacing w:val="-6"/>
          <w:sz w:val="24"/>
          <w:szCs w:val="24"/>
          <w:lang w:val="fr-FR"/>
        </w:rPr>
        <w:t xml:space="preserve"> </w:t>
      </w:r>
      <w:proofErr w:type="spellStart"/>
      <w:r w:rsidRPr="00DC29A4">
        <w:rPr>
          <w:spacing w:val="-6"/>
          <w:sz w:val="24"/>
          <w:szCs w:val="24"/>
          <w:lang w:val="fr-FR"/>
        </w:rPr>
        <w:t>pentru</w:t>
      </w:r>
      <w:proofErr w:type="spellEnd"/>
      <w:r w:rsidRPr="00DC29A4">
        <w:rPr>
          <w:spacing w:val="-6"/>
          <w:sz w:val="24"/>
          <w:szCs w:val="24"/>
          <w:lang w:val="fr-FR"/>
        </w:rPr>
        <w:t xml:space="preserve"> </w:t>
      </w:r>
      <w:proofErr w:type="spellStart"/>
      <w:r w:rsidRPr="00DC29A4">
        <w:rPr>
          <w:spacing w:val="-6"/>
          <w:sz w:val="24"/>
          <w:szCs w:val="24"/>
          <w:lang w:val="fr-FR"/>
        </w:rPr>
        <w:t>implementarea</w:t>
      </w:r>
      <w:proofErr w:type="spellEnd"/>
      <w:r w:rsidRPr="00DC29A4">
        <w:rPr>
          <w:spacing w:val="-6"/>
          <w:sz w:val="24"/>
          <w:szCs w:val="24"/>
          <w:lang w:val="fr-FR"/>
        </w:rPr>
        <w:t xml:space="preserve"> </w:t>
      </w:r>
      <w:proofErr w:type="spellStart"/>
      <w:r w:rsidRPr="00DC29A4">
        <w:rPr>
          <w:spacing w:val="-6"/>
          <w:sz w:val="24"/>
          <w:szCs w:val="24"/>
          <w:lang w:val="fr-FR"/>
        </w:rPr>
        <w:t>planului</w:t>
      </w:r>
      <w:proofErr w:type="spellEnd"/>
      <w:r w:rsidRPr="00DC29A4">
        <w:rPr>
          <w:spacing w:val="-6"/>
          <w:sz w:val="24"/>
          <w:szCs w:val="24"/>
          <w:lang w:val="fr-FR"/>
        </w:rPr>
        <w:t xml:space="preserve"> de </w:t>
      </w:r>
      <w:proofErr w:type="spellStart"/>
      <w:r w:rsidRPr="00DC29A4">
        <w:rPr>
          <w:spacing w:val="-6"/>
          <w:sz w:val="24"/>
          <w:szCs w:val="24"/>
          <w:lang w:val="fr-FR"/>
        </w:rPr>
        <w:t>activități</w:t>
      </w:r>
      <w:proofErr w:type="spellEnd"/>
      <w:r w:rsidRPr="00DC29A4">
        <w:rPr>
          <w:spacing w:val="-6"/>
          <w:sz w:val="24"/>
          <w:szCs w:val="24"/>
          <w:lang w:val="fr-FR"/>
        </w:rPr>
        <w:t xml:space="preserve"> </w:t>
      </w:r>
      <w:proofErr w:type="spellStart"/>
      <w:r w:rsidRPr="00DC29A4">
        <w:rPr>
          <w:spacing w:val="-6"/>
          <w:sz w:val="24"/>
          <w:szCs w:val="24"/>
          <w:lang w:val="fr-FR"/>
        </w:rPr>
        <w:t>comune</w:t>
      </w:r>
      <w:proofErr w:type="spellEnd"/>
      <w:r w:rsidRPr="00DC29A4">
        <w:rPr>
          <w:spacing w:val="-6"/>
          <w:sz w:val="24"/>
          <w:szCs w:val="24"/>
          <w:lang w:val="fr-FR"/>
        </w:rPr>
        <w:t xml:space="preserve"> TB/HIV </w:t>
      </w:r>
      <w:proofErr w:type="spellStart"/>
      <w:r w:rsidRPr="00DC29A4">
        <w:rPr>
          <w:spacing w:val="-6"/>
          <w:sz w:val="24"/>
          <w:szCs w:val="24"/>
          <w:lang w:val="fr-FR"/>
        </w:rPr>
        <w:t>sunt</w:t>
      </w:r>
      <w:proofErr w:type="spellEnd"/>
      <w:r w:rsidRPr="00DC29A4">
        <w:rPr>
          <w:spacing w:val="-6"/>
          <w:sz w:val="24"/>
          <w:szCs w:val="24"/>
          <w:lang w:val="fr-FR"/>
        </w:rPr>
        <w:t xml:space="preserve"> </w:t>
      </w:r>
      <w:proofErr w:type="spellStart"/>
      <w:r w:rsidRPr="00DC29A4">
        <w:rPr>
          <w:spacing w:val="-6"/>
          <w:sz w:val="24"/>
          <w:szCs w:val="24"/>
          <w:lang w:val="fr-FR"/>
        </w:rPr>
        <w:t>coordonatorii</w:t>
      </w:r>
      <w:proofErr w:type="spellEnd"/>
      <w:r w:rsidRPr="00DC29A4">
        <w:rPr>
          <w:spacing w:val="-6"/>
          <w:sz w:val="24"/>
          <w:szCs w:val="24"/>
          <w:lang w:val="fr-FR"/>
        </w:rPr>
        <w:t xml:space="preserve"> </w:t>
      </w:r>
      <w:proofErr w:type="spellStart"/>
      <w:r w:rsidRPr="00DC29A4">
        <w:rPr>
          <w:spacing w:val="-6"/>
          <w:sz w:val="24"/>
          <w:szCs w:val="24"/>
          <w:lang w:val="fr-FR"/>
        </w:rPr>
        <w:t>tehnici</w:t>
      </w:r>
      <w:proofErr w:type="spellEnd"/>
      <w:r w:rsidRPr="00DC29A4">
        <w:rPr>
          <w:spacing w:val="-6"/>
          <w:sz w:val="24"/>
          <w:szCs w:val="24"/>
          <w:lang w:val="fr-FR"/>
        </w:rPr>
        <w:t xml:space="preserve"> </w:t>
      </w:r>
      <w:proofErr w:type="spellStart"/>
      <w:r w:rsidRPr="00DC29A4">
        <w:rPr>
          <w:spacing w:val="-6"/>
          <w:sz w:val="24"/>
          <w:szCs w:val="24"/>
          <w:lang w:val="fr-FR"/>
        </w:rPr>
        <w:t>județeni</w:t>
      </w:r>
      <w:proofErr w:type="spellEnd"/>
      <w:r w:rsidRPr="00DC29A4">
        <w:rPr>
          <w:spacing w:val="-6"/>
          <w:sz w:val="24"/>
          <w:szCs w:val="24"/>
          <w:lang w:val="fr-FR"/>
        </w:rPr>
        <w:t xml:space="preserve"> ai </w:t>
      </w:r>
      <w:proofErr w:type="spellStart"/>
      <w:r w:rsidRPr="00DC29A4">
        <w:rPr>
          <w:spacing w:val="-6"/>
          <w:sz w:val="24"/>
          <w:szCs w:val="24"/>
          <w:lang w:val="fr-FR"/>
        </w:rPr>
        <w:t>Programului</w:t>
      </w:r>
      <w:proofErr w:type="spellEnd"/>
      <w:r w:rsidRPr="00DC29A4">
        <w:rPr>
          <w:spacing w:val="-6"/>
          <w:sz w:val="24"/>
          <w:szCs w:val="24"/>
          <w:lang w:val="fr-FR"/>
        </w:rPr>
        <w:t xml:space="preserve"> </w:t>
      </w:r>
      <w:proofErr w:type="spellStart"/>
      <w:r w:rsidRPr="00DC29A4">
        <w:rPr>
          <w:spacing w:val="-6"/>
          <w:sz w:val="24"/>
          <w:szCs w:val="24"/>
          <w:lang w:val="fr-FR"/>
        </w:rPr>
        <w:t>Naţional</w:t>
      </w:r>
      <w:proofErr w:type="spellEnd"/>
      <w:r w:rsidRPr="00DC29A4">
        <w:rPr>
          <w:spacing w:val="-6"/>
          <w:sz w:val="24"/>
          <w:szCs w:val="24"/>
          <w:lang w:val="fr-FR"/>
        </w:rPr>
        <w:t xml:space="preserve"> de </w:t>
      </w:r>
      <w:proofErr w:type="spellStart"/>
      <w:r w:rsidRPr="00DC29A4">
        <w:rPr>
          <w:spacing w:val="-6"/>
          <w:sz w:val="24"/>
          <w:szCs w:val="24"/>
          <w:lang w:val="fr-FR"/>
        </w:rPr>
        <w:t>Prevenire</w:t>
      </w:r>
      <w:proofErr w:type="spellEnd"/>
      <w:r w:rsidRPr="00DC29A4">
        <w:rPr>
          <w:spacing w:val="-6"/>
          <w:sz w:val="24"/>
          <w:szCs w:val="24"/>
          <w:lang w:val="fr-FR"/>
        </w:rPr>
        <w:t>,</w:t>
      </w:r>
    </w:p>
    <w:p w14:paraId="2D222367" w14:textId="77777777" w:rsidR="0073591C" w:rsidRPr="00DC29A4" w:rsidRDefault="0073591C" w:rsidP="00DC29A4">
      <w:pPr>
        <w:pStyle w:val="ListParagraph"/>
        <w:numPr>
          <w:ilvl w:val="0"/>
          <w:numId w:val="20"/>
        </w:numPr>
        <w:tabs>
          <w:tab w:val="left" w:pos="630"/>
          <w:tab w:val="left" w:pos="720"/>
          <w:tab w:val="left" w:pos="810"/>
          <w:tab w:val="left" w:pos="900"/>
        </w:tabs>
        <w:ind w:left="270" w:hanging="270"/>
        <w:jc w:val="both"/>
        <w:rPr>
          <w:spacing w:val="-6"/>
          <w:sz w:val="24"/>
          <w:szCs w:val="24"/>
          <w:lang w:val="fr-FR"/>
        </w:rPr>
      </w:pPr>
      <w:r w:rsidRPr="00DC29A4">
        <w:rPr>
          <w:spacing w:val="-6"/>
          <w:sz w:val="24"/>
          <w:szCs w:val="24"/>
          <w:lang w:val="fr-FR"/>
        </w:rPr>
        <w:t xml:space="preserve">Supraveghere </w:t>
      </w:r>
      <w:proofErr w:type="spellStart"/>
      <w:r w:rsidR="0057421E" w:rsidRPr="00DC29A4">
        <w:rPr>
          <w:spacing w:val="-6"/>
          <w:sz w:val="24"/>
          <w:szCs w:val="24"/>
          <w:lang w:val="fr-FR"/>
        </w:rPr>
        <w:t>ș</w:t>
      </w:r>
      <w:r w:rsidRPr="00DC29A4">
        <w:rPr>
          <w:spacing w:val="-6"/>
          <w:sz w:val="24"/>
          <w:szCs w:val="24"/>
          <w:lang w:val="fr-FR"/>
        </w:rPr>
        <w:t>i</w:t>
      </w:r>
      <w:proofErr w:type="spellEnd"/>
      <w:r w:rsidRPr="00DC29A4">
        <w:rPr>
          <w:spacing w:val="-6"/>
          <w:sz w:val="24"/>
          <w:szCs w:val="24"/>
          <w:lang w:val="fr-FR"/>
        </w:rPr>
        <w:t xml:space="preserve"> control al TB </w:t>
      </w:r>
      <w:proofErr w:type="spellStart"/>
      <w:r w:rsidRPr="00DC29A4">
        <w:rPr>
          <w:spacing w:val="-6"/>
          <w:sz w:val="24"/>
          <w:szCs w:val="24"/>
          <w:lang w:val="fr-FR"/>
        </w:rPr>
        <w:t>și</w:t>
      </w:r>
      <w:proofErr w:type="spellEnd"/>
      <w:r w:rsidRPr="00DC29A4">
        <w:rPr>
          <w:spacing w:val="-6"/>
          <w:sz w:val="24"/>
          <w:szCs w:val="24"/>
          <w:lang w:val="fr-FR"/>
        </w:rPr>
        <w:t xml:space="preserve"> </w:t>
      </w:r>
      <w:proofErr w:type="spellStart"/>
      <w:r w:rsidRPr="00DC29A4">
        <w:rPr>
          <w:spacing w:val="-6"/>
          <w:sz w:val="24"/>
          <w:szCs w:val="24"/>
          <w:lang w:val="fr-FR"/>
        </w:rPr>
        <w:t>respectiv</w:t>
      </w:r>
      <w:proofErr w:type="spellEnd"/>
      <w:r w:rsidRPr="00DC29A4">
        <w:rPr>
          <w:spacing w:val="-6"/>
          <w:sz w:val="24"/>
          <w:szCs w:val="24"/>
          <w:lang w:val="fr-FR"/>
        </w:rPr>
        <w:t xml:space="preserve"> </w:t>
      </w:r>
      <w:proofErr w:type="spellStart"/>
      <w:r w:rsidRPr="00DC29A4">
        <w:rPr>
          <w:spacing w:val="-6"/>
          <w:sz w:val="24"/>
          <w:szCs w:val="24"/>
          <w:lang w:val="fr-FR"/>
        </w:rPr>
        <w:t>coordonatorii</w:t>
      </w:r>
      <w:proofErr w:type="spellEnd"/>
      <w:r w:rsidRPr="00DC29A4">
        <w:rPr>
          <w:spacing w:val="-6"/>
          <w:sz w:val="24"/>
          <w:szCs w:val="24"/>
          <w:lang w:val="fr-FR"/>
        </w:rPr>
        <w:t xml:space="preserve"> </w:t>
      </w:r>
      <w:proofErr w:type="spellStart"/>
      <w:r w:rsidRPr="00DC29A4">
        <w:rPr>
          <w:spacing w:val="-6"/>
          <w:sz w:val="24"/>
          <w:szCs w:val="24"/>
          <w:lang w:val="fr-FR"/>
        </w:rPr>
        <w:t>județeni</w:t>
      </w:r>
      <w:proofErr w:type="spellEnd"/>
      <w:r w:rsidRPr="00DC29A4">
        <w:rPr>
          <w:spacing w:val="-6"/>
          <w:sz w:val="24"/>
          <w:szCs w:val="24"/>
          <w:lang w:val="fr-FR"/>
        </w:rPr>
        <w:t xml:space="preserve"> ai </w:t>
      </w:r>
      <w:proofErr w:type="spellStart"/>
      <w:r w:rsidRPr="00DC29A4">
        <w:rPr>
          <w:spacing w:val="-6"/>
          <w:sz w:val="24"/>
          <w:szCs w:val="24"/>
          <w:lang w:val="fr-FR"/>
        </w:rPr>
        <w:t>Programului</w:t>
      </w:r>
      <w:proofErr w:type="spellEnd"/>
      <w:r w:rsidRPr="00DC29A4">
        <w:rPr>
          <w:spacing w:val="-6"/>
          <w:sz w:val="24"/>
          <w:szCs w:val="24"/>
          <w:lang w:val="fr-FR"/>
        </w:rPr>
        <w:t xml:space="preserve"> </w:t>
      </w:r>
      <w:proofErr w:type="spellStart"/>
      <w:r w:rsidRPr="00DC29A4">
        <w:rPr>
          <w:spacing w:val="-6"/>
          <w:sz w:val="24"/>
          <w:szCs w:val="24"/>
          <w:lang w:val="fr-FR"/>
        </w:rPr>
        <w:t>na</w:t>
      </w:r>
      <w:r w:rsidR="0057421E" w:rsidRPr="00DC29A4">
        <w:rPr>
          <w:spacing w:val="-6"/>
          <w:sz w:val="24"/>
          <w:szCs w:val="24"/>
          <w:lang w:val="fr-FR"/>
        </w:rPr>
        <w:t>ț</w:t>
      </w:r>
      <w:r w:rsidRPr="00DC29A4">
        <w:rPr>
          <w:spacing w:val="-6"/>
          <w:sz w:val="24"/>
          <w:szCs w:val="24"/>
          <w:lang w:val="fr-FR"/>
        </w:rPr>
        <w:t>ional</w:t>
      </w:r>
      <w:proofErr w:type="spellEnd"/>
      <w:r w:rsidRPr="00DC29A4">
        <w:rPr>
          <w:spacing w:val="-6"/>
          <w:sz w:val="24"/>
          <w:szCs w:val="24"/>
          <w:lang w:val="fr-FR"/>
        </w:rPr>
        <w:t xml:space="preserve"> de </w:t>
      </w:r>
      <w:proofErr w:type="spellStart"/>
      <w:r w:rsidRPr="00DC29A4">
        <w:rPr>
          <w:spacing w:val="-6"/>
          <w:sz w:val="24"/>
          <w:szCs w:val="24"/>
          <w:lang w:val="fr-FR"/>
        </w:rPr>
        <w:t>prevenire</w:t>
      </w:r>
      <w:proofErr w:type="spellEnd"/>
      <w:r w:rsidRPr="00DC29A4">
        <w:rPr>
          <w:spacing w:val="-6"/>
          <w:sz w:val="24"/>
          <w:szCs w:val="24"/>
          <w:lang w:val="fr-FR"/>
        </w:rPr>
        <w:t xml:space="preserve">, supraveghere </w:t>
      </w:r>
      <w:proofErr w:type="spellStart"/>
      <w:r w:rsidRPr="00DC29A4">
        <w:rPr>
          <w:spacing w:val="-6"/>
          <w:sz w:val="24"/>
          <w:szCs w:val="24"/>
          <w:lang w:val="fr-FR"/>
        </w:rPr>
        <w:t>şi</w:t>
      </w:r>
      <w:proofErr w:type="spellEnd"/>
      <w:r w:rsidRPr="00DC29A4">
        <w:rPr>
          <w:spacing w:val="-6"/>
          <w:sz w:val="24"/>
          <w:szCs w:val="24"/>
          <w:lang w:val="fr-FR"/>
        </w:rPr>
        <w:t xml:space="preserve"> control al HIV</w:t>
      </w:r>
      <w:r w:rsidR="0057421E" w:rsidRPr="00DC29A4">
        <w:rPr>
          <w:spacing w:val="-6"/>
          <w:sz w:val="24"/>
          <w:szCs w:val="24"/>
          <w:lang w:val="fr-FR"/>
        </w:rPr>
        <w:t>/</w:t>
      </w:r>
      <w:r w:rsidRPr="00DC29A4">
        <w:rPr>
          <w:spacing w:val="-6"/>
          <w:sz w:val="24"/>
          <w:szCs w:val="24"/>
          <w:lang w:val="fr-FR"/>
        </w:rPr>
        <w:t xml:space="preserve"> SIDA. </w:t>
      </w:r>
    </w:p>
    <w:p w14:paraId="11B4F35F" w14:textId="77777777" w:rsidR="00120CE7" w:rsidRDefault="0073591C" w:rsidP="00DC29A4">
      <w:pPr>
        <w:pStyle w:val="ListParagraph"/>
        <w:numPr>
          <w:ilvl w:val="0"/>
          <w:numId w:val="20"/>
        </w:numPr>
        <w:tabs>
          <w:tab w:val="left" w:pos="630"/>
          <w:tab w:val="left" w:pos="720"/>
          <w:tab w:val="left" w:pos="810"/>
          <w:tab w:val="left" w:pos="900"/>
        </w:tabs>
        <w:ind w:left="270" w:hanging="270"/>
        <w:jc w:val="both"/>
        <w:rPr>
          <w:rFonts w:cstheme="minorHAnsi"/>
          <w:sz w:val="24"/>
          <w:szCs w:val="24"/>
          <w:lang w:val="fr-FR"/>
        </w:rPr>
      </w:pPr>
      <w:r w:rsidRPr="00120CE7">
        <w:rPr>
          <w:spacing w:val="-6"/>
          <w:sz w:val="24"/>
          <w:szCs w:val="24"/>
          <w:lang w:val="fr-FR"/>
        </w:rPr>
        <w:t xml:space="preserve">La </w:t>
      </w:r>
      <w:proofErr w:type="spellStart"/>
      <w:r w:rsidRPr="00120CE7">
        <w:rPr>
          <w:spacing w:val="-6"/>
          <w:sz w:val="24"/>
          <w:szCs w:val="24"/>
          <w:lang w:val="fr-FR"/>
        </w:rPr>
        <w:t>n</w:t>
      </w:r>
      <w:r w:rsidR="00120CE7">
        <w:rPr>
          <w:spacing w:val="-6"/>
          <w:sz w:val="24"/>
          <w:szCs w:val="24"/>
          <w:lang w:val="fr-FR"/>
        </w:rPr>
        <w:t>ivel</w:t>
      </w:r>
      <w:proofErr w:type="spellEnd"/>
      <w:r w:rsidR="00120CE7" w:rsidRPr="00120CE7">
        <w:rPr>
          <w:spacing w:val="-6"/>
          <w:sz w:val="24"/>
          <w:szCs w:val="24"/>
          <w:lang w:val="fr-FR"/>
        </w:rPr>
        <w:t xml:space="preserve"> l</w:t>
      </w:r>
      <w:r w:rsidRPr="00120CE7">
        <w:rPr>
          <w:spacing w:val="-6"/>
          <w:sz w:val="24"/>
          <w:szCs w:val="24"/>
          <w:lang w:val="fr-FR"/>
        </w:rPr>
        <w:t>ocal</w:t>
      </w:r>
      <w:r w:rsidR="00B324AE">
        <w:rPr>
          <w:spacing w:val="-6"/>
          <w:sz w:val="24"/>
          <w:szCs w:val="24"/>
          <w:lang w:val="fr-FR"/>
        </w:rPr>
        <w:t xml:space="preserve"> </w:t>
      </w:r>
      <w:proofErr w:type="spellStart"/>
      <w:r w:rsidR="00B324AE">
        <w:rPr>
          <w:spacing w:val="-6"/>
          <w:sz w:val="24"/>
          <w:szCs w:val="24"/>
          <w:lang w:val="fr-FR"/>
        </w:rPr>
        <w:t>în</w:t>
      </w:r>
      <w:proofErr w:type="spellEnd"/>
      <w:r w:rsidR="00120CE7">
        <w:rPr>
          <w:rFonts w:cstheme="minorHAnsi"/>
          <w:sz w:val="24"/>
          <w:szCs w:val="24"/>
          <w:lang w:val="fr-FR"/>
        </w:rPr>
        <w:t>:</w:t>
      </w:r>
    </w:p>
    <w:p w14:paraId="65E94BE4" w14:textId="77777777" w:rsidR="00120CE7" w:rsidRPr="00120CE7" w:rsidRDefault="00120CE7" w:rsidP="00120CE7">
      <w:pPr>
        <w:pStyle w:val="ListParagraph"/>
        <w:numPr>
          <w:ilvl w:val="0"/>
          <w:numId w:val="14"/>
        </w:numPr>
        <w:tabs>
          <w:tab w:val="left" w:pos="360"/>
        </w:tabs>
        <w:ind w:left="360" w:firstLine="0"/>
        <w:jc w:val="both"/>
        <w:rPr>
          <w:rFonts w:cstheme="minorHAnsi"/>
          <w:sz w:val="24"/>
          <w:szCs w:val="24"/>
          <w:lang w:val="fr-FR"/>
        </w:rPr>
      </w:pPr>
      <w:proofErr w:type="spellStart"/>
      <w:r w:rsidRPr="00120CE7">
        <w:rPr>
          <w:rFonts w:cstheme="minorHAnsi"/>
          <w:sz w:val="24"/>
          <w:szCs w:val="24"/>
          <w:lang w:val="fr-FR"/>
        </w:rPr>
        <w:t>cabinetele</w:t>
      </w:r>
      <w:proofErr w:type="spellEnd"/>
      <w:r w:rsidRPr="00120CE7">
        <w:rPr>
          <w:rFonts w:cstheme="minorHAnsi"/>
          <w:sz w:val="24"/>
          <w:szCs w:val="24"/>
          <w:lang w:val="fr-FR"/>
        </w:rPr>
        <w:t xml:space="preserve"> </w:t>
      </w:r>
      <w:proofErr w:type="spellStart"/>
      <w:r w:rsidRPr="00120CE7">
        <w:rPr>
          <w:rFonts w:cstheme="minorHAnsi"/>
          <w:sz w:val="24"/>
          <w:szCs w:val="24"/>
          <w:lang w:val="fr-FR"/>
        </w:rPr>
        <w:t>medicilor</w:t>
      </w:r>
      <w:proofErr w:type="spellEnd"/>
      <w:r w:rsidRPr="00120CE7">
        <w:rPr>
          <w:rFonts w:cstheme="minorHAnsi"/>
          <w:sz w:val="24"/>
          <w:szCs w:val="24"/>
          <w:lang w:val="fr-FR"/>
        </w:rPr>
        <w:t xml:space="preserve"> de </w:t>
      </w:r>
      <w:proofErr w:type="spellStart"/>
      <w:r w:rsidRPr="00120CE7">
        <w:rPr>
          <w:rFonts w:cstheme="minorHAnsi"/>
          <w:sz w:val="24"/>
          <w:szCs w:val="24"/>
          <w:lang w:val="fr-FR"/>
        </w:rPr>
        <w:t>familie</w:t>
      </w:r>
      <w:proofErr w:type="spellEnd"/>
      <w:r w:rsidRPr="00120CE7">
        <w:rPr>
          <w:rFonts w:cstheme="minorHAnsi"/>
          <w:sz w:val="24"/>
          <w:szCs w:val="24"/>
          <w:lang w:val="fr-FR"/>
        </w:rPr>
        <w:t xml:space="preserve"> </w:t>
      </w:r>
      <w:proofErr w:type="spellStart"/>
      <w:r w:rsidRPr="00120CE7">
        <w:rPr>
          <w:rFonts w:cstheme="minorHAnsi"/>
          <w:sz w:val="24"/>
          <w:szCs w:val="24"/>
          <w:lang w:val="fr-FR"/>
        </w:rPr>
        <w:t>prin</w:t>
      </w:r>
      <w:proofErr w:type="spellEnd"/>
      <w:r w:rsidRPr="00120CE7">
        <w:rPr>
          <w:rFonts w:cstheme="minorHAnsi"/>
          <w:sz w:val="24"/>
          <w:szCs w:val="24"/>
          <w:lang w:val="fr-FR"/>
        </w:rPr>
        <w:t xml:space="preserve"> </w:t>
      </w:r>
      <w:proofErr w:type="spellStart"/>
      <w:r w:rsidR="00DC29A4">
        <w:rPr>
          <w:rFonts w:cstheme="minorHAnsi"/>
          <w:sz w:val="24"/>
          <w:szCs w:val="24"/>
          <w:lang w:val="fr-FR"/>
        </w:rPr>
        <w:t>servicii</w:t>
      </w:r>
      <w:proofErr w:type="spellEnd"/>
      <w:r w:rsidR="00DC29A4">
        <w:rPr>
          <w:rFonts w:cstheme="minorHAnsi"/>
          <w:sz w:val="24"/>
          <w:szCs w:val="24"/>
          <w:lang w:val="fr-FR"/>
        </w:rPr>
        <w:t xml:space="preserve"> </w:t>
      </w:r>
      <w:proofErr w:type="spellStart"/>
      <w:r w:rsidR="00DC29A4">
        <w:rPr>
          <w:rFonts w:cstheme="minorHAnsi"/>
          <w:sz w:val="24"/>
          <w:szCs w:val="24"/>
          <w:lang w:val="fr-FR"/>
        </w:rPr>
        <w:t>decontate</w:t>
      </w:r>
      <w:proofErr w:type="spellEnd"/>
      <w:r w:rsidR="00DC29A4">
        <w:rPr>
          <w:rFonts w:cstheme="minorHAnsi"/>
          <w:sz w:val="24"/>
          <w:szCs w:val="24"/>
          <w:lang w:val="fr-FR"/>
        </w:rPr>
        <w:t xml:space="preserve"> de CNAS</w:t>
      </w:r>
      <w:r w:rsidRPr="00120CE7">
        <w:rPr>
          <w:rFonts w:cstheme="minorHAnsi"/>
          <w:sz w:val="24"/>
          <w:szCs w:val="24"/>
          <w:lang w:val="fr-FR"/>
        </w:rPr>
        <w:t>;</w:t>
      </w:r>
    </w:p>
    <w:p w14:paraId="42115580" w14:textId="77777777" w:rsidR="0073591C" w:rsidRPr="00120CE7" w:rsidRDefault="00120CE7" w:rsidP="00120CE7">
      <w:pPr>
        <w:pStyle w:val="ListParagraph"/>
        <w:numPr>
          <w:ilvl w:val="0"/>
          <w:numId w:val="14"/>
        </w:numPr>
        <w:tabs>
          <w:tab w:val="left" w:pos="284"/>
        </w:tabs>
        <w:ind w:left="284" w:firstLine="166"/>
        <w:jc w:val="both"/>
        <w:rPr>
          <w:spacing w:val="-6"/>
          <w:sz w:val="24"/>
          <w:szCs w:val="24"/>
          <w:lang w:val="fr-FR"/>
        </w:rPr>
      </w:pPr>
      <w:r w:rsidRPr="00120CE7">
        <w:rPr>
          <w:rFonts w:cstheme="minorHAnsi"/>
          <w:sz w:val="24"/>
          <w:szCs w:val="24"/>
          <w:lang w:val="fr-FR"/>
        </w:rPr>
        <w:t xml:space="preserve"> </w:t>
      </w:r>
      <w:proofErr w:type="spellStart"/>
      <w:r w:rsidRPr="00120CE7">
        <w:rPr>
          <w:rFonts w:cstheme="minorHAnsi"/>
          <w:sz w:val="24"/>
          <w:szCs w:val="24"/>
          <w:lang w:val="fr-FR"/>
        </w:rPr>
        <w:t>în</w:t>
      </w:r>
      <w:proofErr w:type="spellEnd"/>
      <w:r w:rsidRPr="00120CE7">
        <w:rPr>
          <w:rFonts w:cstheme="minorHAnsi"/>
          <w:sz w:val="24"/>
          <w:szCs w:val="24"/>
          <w:lang w:val="fr-FR"/>
        </w:rPr>
        <w:t xml:space="preserve"> </w:t>
      </w:r>
      <w:proofErr w:type="spellStart"/>
      <w:r w:rsidRPr="00120CE7">
        <w:rPr>
          <w:rFonts w:cstheme="minorHAnsi"/>
          <w:sz w:val="24"/>
          <w:szCs w:val="24"/>
          <w:lang w:val="fr-FR"/>
        </w:rPr>
        <w:t>unitățile</w:t>
      </w:r>
      <w:proofErr w:type="spellEnd"/>
      <w:r w:rsidRPr="00120CE7">
        <w:rPr>
          <w:rFonts w:cstheme="minorHAnsi"/>
          <w:sz w:val="24"/>
          <w:szCs w:val="24"/>
          <w:lang w:val="fr-FR"/>
        </w:rPr>
        <w:t xml:space="preserve"> </w:t>
      </w:r>
      <w:proofErr w:type="spellStart"/>
      <w:r w:rsidRPr="00120CE7">
        <w:rPr>
          <w:rFonts w:cstheme="minorHAnsi"/>
          <w:sz w:val="24"/>
          <w:szCs w:val="24"/>
          <w:lang w:val="fr-FR"/>
        </w:rPr>
        <w:t>medicale</w:t>
      </w:r>
      <w:proofErr w:type="spellEnd"/>
      <w:r w:rsidRPr="00120CE7">
        <w:rPr>
          <w:rFonts w:cstheme="minorHAnsi"/>
          <w:sz w:val="24"/>
          <w:szCs w:val="24"/>
          <w:lang w:val="fr-FR"/>
        </w:rPr>
        <w:t xml:space="preserve"> de profil </w:t>
      </w:r>
      <w:proofErr w:type="spellStart"/>
      <w:r w:rsidRPr="00120CE7">
        <w:rPr>
          <w:rFonts w:cstheme="minorHAnsi"/>
          <w:sz w:val="24"/>
          <w:szCs w:val="24"/>
          <w:lang w:val="fr-FR"/>
        </w:rPr>
        <w:t>pneumoftiziologie</w:t>
      </w:r>
      <w:proofErr w:type="spellEnd"/>
      <w:r w:rsidRPr="00120CE7">
        <w:rPr>
          <w:rFonts w:cstheme="minorHAnsi"/>
          <w:sz w:val="24"/>
          <w:szCs w:val="24"/>
          <w:lang w:val="fr-FR"/>
        </w:rPr>
        <w:t xml:space="preserve"> </w:t>
      </w:r>
      <w:proofErr w:type="spellStart"/>
      <w:r w:rsidRPr="00120CE7">
        <w:rPr>
          <w:rFonts w:cstheme="minorHAnsi"/>
          <w:sz w:val="24"/>
          <w:szCs w:val="24"/>
          <w:lang w:val="fr-FR"/>
        </w:rPr>
        <w:t>și</w:t>
      </w:r>
      <w:proofErr w:type="spellEnd"/>
      <w:r w:rsidRPr="00120CE7">
        <w:rPr>
          <w:rFonts w:cstheme="minorHAnsi"/>
          <w:sz w:val="24"/>
          <w:szCs w:val="24"/>
          <w:lang w:val="fr-FR"/>
        </w:rPr>
        <w:t xml:space="preserve"> </w:t>
      </w:r>
      <w:proofErr w:type="spellStart"/>
      <w:r w:rsidRPr="00120CE7">
        <w:rPr>
          <w:rFonts w:cstheme="minorHAnsi"/>
          <w:sz w:val="24"/>
          <w:szCs w:val="24"/>
          <w:lang w:val="fr-FR"/>
        </w:rPr>
        <w:t>boli</w:t>
      </w:r>
      <w:proofErr w:type="spellEnd"/>
      <w:r w:rsidRPr="00120CE7">
        <w:rPr>
          <w:rFonts w:cstheme="minorHAnsi"/>
          <w:sz w:val="24"/>
          <w:szCs w:val="24"/>
          <w:lang w:val="fr-FR"/>
        </w:rPr>
        <w:t xml:space="preserve"> </w:t>
      </w:r>
      <w:proofErr w:type="spellStart"/>
      <w:r w:rsidRPr="00120CE7">
        <w:rPr>
          <w:rFonts w:cstheme="minorHAnsi"/>
          <w:sz w:val="24"/>
          <w:szCs w:val="24"/>
          <w:lang w:val="fr-FR"/>
        </w:rPr>
        <w:t>infecțioase</w:t>
      </w:r>
      <w:proofErr w:type="spellEnd"/>
      <w:r w:rsidRPr="00120CE7">
        <w:rPr>
          <w:rFonts w:cstheme="minorHAnsi"/>
          <w:sz w:val="24"/>
          <w:szCs w:val="24"/>
          <w:lang w:val="fr-FR"/>
        </w:rPr>
        <w:t xml:space="preserve"> </w:t>
      </w:r>
      <w:proofErr w:type="spellStart"/>
      <w:r w:rsidRPr="00120CE7">
        <w:rPr>
          <w:rFonts w:cstheme="minorHAnsi"/>
          <w:sz w:val="24"/>
          <w:szCs w:val="24"/>
          <w:lang w:val="fr-FR"/>
        </w:rPr>
        <w:t>și</w:t>
      </w:r>
      <w:proofErr w:type="spellEnd"/>
      <w:r w:rsidRPr="00120CE7">
        <w:rPr>
          <w:rFonts w:cstheme="minorHAnsi"/>
          <w:sz w:val="24"/>
          <w:szCs w:val="24"/>
          <w:lang w:val="fr-FR"/>
        </w:rPr>
        <w:t xml:space="preserve"> </w:t>
      </w:r>
      <w:proofErr w:type="spellStart"/>
      <w:r w:rsidRPr="00120CE7">
        <w:rPr>
          <w:rFonts w:cstheme="minorHAnsi"/>
          <w:sz w:val="24"/>
          <w:szCs w:val="24"/>
          <w:lang w:val="fr-FR"/>
        </w:rPr>
        <w:t>în</w:t>
      </w:r>
      <w:proofErr w:type="spellEnd"/>
      <w:r w:rsidRPr="00120CE7">
        <w:rPr>
          <w:rFonts w:cstheme="minorHAnsi"/>
          <w:sz w:val="24"/>
          <w:szCs w:val="24"/>
          <w:lang w:val="fr-FR"/>
        </w:rPr>
        <w:t xml:space="preserve"> </w:t>
      </w:r>
      <w:proofErr w:type="spellStart"/>
      <w:r w:rsidRPr="00120CE7">
        <w:rPr>
          <w:rFonts w:cstheme="minorHAnsi"/>
          <w:sz w:val="24"/>
          <w:szCs w:val="24"/>
          <w:lang w:val="fr-FR"/>
        </w:rPr>
        <w:t>spitalele</w:t>
      </w:r>
      <w:proofErr w:type="spellEnd"/>
      <w:r w:rsidRPr="00120CE7">
        <w:rPr>
          <w:rFonts w:cstheme="minorHAnsi"/>
          <w:sz w:val="24"/>
          <w:szCs w:val="24"/>
          <w:lang w:val="fr-FR"/>
        </w:rPr>
        <w:t xml:space="preserve"> </w:t>
      </w:r>
      <w:proofErr w:type="spellStart"/>
      <w:r w:rsidRPr="00120CE7">
        <w:rPr>
          <w:rFonts w:cstheme="minorHAnsi"/>
          <w:sz w:val="24"/>
          <w:szCs w:val="24"/>
          <w:lang w:val="fr-FR"/>
        </w:rPr>
        <w:t>județene</w:t>
      </w:r>
      <w:proofErr w:type="spellEnd"/>
      <w:r w:rsidRPr="00120CE7">
        <w:rPr>
          <w:rFonts w:cstheme="minorHAnsi"/>
          <w:sz w:val="24"/>
          <w:szCs w:val="24"/>
          <w:lang w:val="fr-FR"/>
        </w:rPr>
        <w:t xml:space="preserve">, municipale </w:t>
      </w:r>
      <w:proofErr w:type="spellStart"/>
      <w:r w:rsidRPr="00120CE7">
        <w:rPr>
          <w:rFonts w:cstheme="minorHAnsi"/>
          <w:sz w:val="24"/>
          <w:szCs w:val="24"/>
          <w:lang w:val="fr-FR"/>
        </w:rPr>
        <w:t>și</w:t>
      </w:r>
      <w:proofErr w:type="spellEnd"/>
      <w:r w:rsidRPr="00120CE7">
        <w:rPr>
          <w:rFonts w:cstheme="minorHAnsi"/>
          <w:sz w:val="24"/>
          <w:szCs w:val="24"/>
          <w:lang w:val="fr-FR"/>
        </w:rPr>
        <w:t xml:space="preserve"> </w:t>
      </w:r>
      <w:proofErr w:type="spellStart"/>
      <w:r w:rsidRPr="00120CE7">
        <w:rPr>
          <w:rFonts w:cstheme="minorHAnsi"/>
          <w:sz w:val="24"/>
          <w:szCs w:val="24"/>
          <w:lang w:val="fr-FR"/>
        </w:rPr>
        <w:t>orășenești</w:t>
      </w:r>
      <w:proofErr w:type="spellEnd"/>
      <w:r w:rsidRPr="00120CE7">
        <w:rPr>
          <w:rFonts w:cstheme="minorHAnsi"/>
          <w:sz w:val="24"/>
          <w:szCs w:val="24"/>
          <w:lang w:val="fr-FR"/>
        </w:rPr>
        <w:t xml:space="preserve">  </w:t>
      </w:r>
      <w:proofErr w:type="spellStart"/>
      <w:r w:rsidRPr="00120CE7">
        <w:rPr>
          <w:rFonts w:cstheme="minorHAnsi"/>
          <w:sz w:val="24"/>
          <w:szCs w:val="24"/>
          <w:lang w:val="fr-FR"/>
        </w:rPr>
        <w:t>menționate</w:t>
      </w:r>
      <w:proofErr w:type="spellEnd"/>
      <w:r w:rsidRPr="00120CE7">
        <w:rPr>
          <w:rFonts w:cstheme="minorHAnsi"/>
          <w:sz w:val="24"/>
          <w:szCs w:val="24"/>
          <w:lang w:val="fr-FR"/>
        </w:rPr>
        <w:t xml:space="preserve"> </w:t>
      </w:r>
      <w:proofErr w:type="spellStart"/>
      <w:r w:rsidRPr="00120CE7">
        <w:rPr>
          <w:rFonts w:cstheme="minorHAnsi"/>
          <w:sz w:val="24"/>
          <w:szCs w:val="24"/>
          <w:lang w:val="fr-FR"/>
        </w:rPr>
        <w:t>în</w:t>
      </w:r>
      <w:proofErr w:type="spellEnd"/>
      <w:r w:rsidRPr="00120CE7">
        <w:rPr>
          <w:rFonts w:cstheme="minorHAnsi"/>
          <w:sz w:val="24"/>
          <w:szCs w:val="24"/>
          <w:lang w:val="fr-FR"/>
        </w:rPr>
        <w:t xml:space="preserve"> </w:t>
      </w:r>
      <w:proofErr w:type="spellStart"/>
      <w:r w:rsidRPr="00120CE7">
        <w:rPr>
          <w:rFonts w:cstheme="minorHAnsi"/>
          <w:sz w:val="24"/>
          <w:szCs w:val="24"/>
          <w:lang w:val="fr-FR"/>
        </w:rPr>
        <w:t>Programul</w:t>
      </w:r>
      <w:proofErr w:type="spellEnd"/>
      <w:r w:rsidRPr="00120CE7">
        <w:rPr>
          <w:rFonts w:cstheme="minorHAnsi"/>
          <w:sz w:val="24"/>
          <w:szCs w:val="24"/>
          <w:lang w:val="fr-FR"/>
        </w:rPr>
        <w:t xml:space="preserve"> </w:t>
      </w:r>
      <w:proofErr w:type="spellStart"/>
      <w:r w:rsidRPr="00120CE7">
        <w:rPr>
          <w:rFonts w:cstheme="minorHAnsi"/>
          <w:sz w:val="24"/>
          <w:szCs w:val="24"/>
          <w:lang w:val="fr-FR"/>
        </w:rPr>
        <w:t>Naţional</w:t>
      </w:r>
      <w:proofErr w:type="spellEnd"/>
      <w:r w:rsidRPr="00120CE7">
        <w:rPr>
          <w:rFonts w:cstheme="minorHAnsi"/>
          <w:sz w:val="24"/>
          <w:szCs w:val="24"/>
          <w:lang w:val="fr-FR"/>
        </w:rPr>
        <w:t xml:space="preserve"> de </w:t>
      </w:r>
      <w:proofErr w:type="spellStart"/>
      <w:r w:rsidRPr="00120CE7">
        <w:rPr>
          <w:rFonts w:cstheme="minorHAnsi"/>
          <w:sz w:val="24"/>
          <w:szCs w:val="24"/>
          <w:lang w:val="fr-FR"/>
        </w:rPr>
        <w:t>Prevenire</w:t>
      </w:r>
      <w:proofErr w:type="spellEnd"/>
      <w:r w:rsidRPr="00120CE7">
        <w:rPr>
          <w:rFonts w:cstheme="minorHAnsi"/>
          <w:sz w:val="24"/>
          <w:szCs w:val="24"/>
          <w:lang w:val="fr-FR"/>
        </w:rPr>
        <w:t xml:space="preserve">, Supraveghere </w:t>
      </w:r>
      <w:proofErr w:type="spellStart"/>
      <w:r w:rsidRPr="00120CE7">
        <w:rPr>
          <w:rFonts w:cstheme="minorHAnsi"/>
          <w:sz w:val="24"/>
          <w:szCs w:val="24"/>
          <w:lang w:val="fr-FR"/>
        </w:rPr>
        <w:t>şi</w:t>
      </w:r>
      <w:proofErr w:type="spellEnd"/>
      <w:r w:rsidRPr="00120CE7">
        <w:rPr>
          <w:rFonts w:cstheme="minorHAnsi"/>
          <w:sz w:val="24"/>
          <w:szCs w:val="24"/>
          <w:lang w:val="fr-FR"/>
        </w:rPr>
        <w:t xml:space="preserve"> control al TB </w:t>
      </w:r>
      <w:proofErr w:type="spellStart"/>
      <w:r w:rsidRPr="00120CE7">
        <w:rPr>
          <w:rFonts w:cstheme="minorHAnsi"/>
          <w:sz w:val="24"/>
          <w:szCs w:val="24"/>
          <w:lang w:val="fr-FR"/>
        </w:rPr>
        <w:t>și</w:t>
      </w:r>
      <w:proofErr w:type="spellEnd"/>
      <w:r w:rsidRPr="00120CE7">
        <w:rPr>
          <w:rFonts w:cstheme="minorHAnsi"/>
          <w:sz w:val="24"/>
          <w:szCs w:val="24"/>
          <w:lang w:val="fr-FR"/>
        </w:rPr>
        <w:t xml:space="preserve"> </w:t>
      </w:r>
      <w:proofErr w:type="spellStart"/>
      <w:r w:rsidRPr="00120CE7">
        <w:rPr>
          <w:rFonts w:cstheme="minorHAnsi"/>
          <w:sz w:val="24"/>
          <w:szCs w:val="24"/>
          <w:lang w:val="fr-FR"/>
        </w:rPr>
        <w:t>Programul</w:t>
      </w:r>
      <w:proofErr w:type="spellEnd"/>
      <w:r w:rsidRPr="00120CE7">
        <w:rPr>
          <w:rFonts w:cstheme="minorHAnsi"/>
          <w:sz w:val="24"/>
          <w:szCs w:val="24"/>
          <w:lang w:val="fr-FR"/>
        </w:rPr>
        <w:t xml:space="preserve"> </w:t>
      </w:r>
      <w:proofErr w:type="spellStart"/>
      <w:r w:rsidRPr="00120CE7">
        <w:rPr>
          <w:rFonts w:cstheme="minorHAnsi"/>
          <w:sz w:val="24"/>
          <w:szCs w:val="24"/>
          <w:lang w:val="fr-FR"/>
        </w:rPr>
        <w:t>Național</w:t>
      </w:r>
      <w:proofErr w:type="spellEnd"/>
      <w:r w:rsidRPr="00120CE7">
        <w:rPr>
          <w:rFonts w:cstheme="minorHAnsi"/>
          <w:sz w:val="24"/>
          <w:szCs w:val="24"/>
          <w:lang w:val="fr-FR"/>
        </w:rPr>
        <w:t xml:space="preserve"> de </w:t>
      </w:r>
      <w:proofErr w:type="spellStart"/>
      <w:r w:rsidRPr="00120CE7">
        <w:rPr>
          <w:rFonts w:cstheme="minorHAnsi"/>
          <w:sz w:val="24"/>
          <w:szCs w:val="24"/>
          <w:lang w:val="fr-FR"/>
        </w:rPr>
        <w:t>Prevenire</w:t>
      </w:r>
      <w:proofErr w:type="spellEnd"/>
      <w:r w:rsidRPr="00120CE7">
        <w:rPr>
          <w:rFonts w:cstheme="minorHAnsi"/>
          <w:sz w:val="24"/>
          <w:szCs w:val="24"/>
          <w:lang w:val="fr-FR"/>
        </w:rPr>
        <w:t>, Supraveghere</w:t>
      </w:r>
      <w:r w:rsidRPr="007864E7">
        <w:rPr>
          <w:rFonts w:cstheme="minorHAnsi"/>
          <w:sz w:val="40"/>
          <w:szCs w:val="42"/>
          <w:lang w:val="fr-FR"/>
        </w:rPr>
        <w:t xml:space="preserve"> </w:t>
      </w:r>
      <w:proofErr w:type="spellStart"/>
      <w:r w:rsidRPr="00120CE7">
        <w:rPr>
          <w:rFonts w:cstheme="minorHAnsi"/>
          <w:sz w:val="24"/>
          <w:szCs w:val="24"/>
          <w:lang w:val="fr-FR"/>
        </w:rPr>
        <w:t>şi</w:t>
      </w:r>
      <w:proofErr w:type="spellEnd"/>
      <w:r w:rsidRPr="00120CE7">
        <w:rPr>
          <w:rFonts w:cstheme="minorHAnsi"/>
          <w:sz w:val="24"/>
          <w:szCs w:val="24"/>
          <w:lang w:val="fr-FR"/>
        </w:rPr>
        <w:t xml:space="preserve"> Control al HIV/SIDA, </w:t>
      </w:r>
      <w:proofErr w:type="spellStart"/>
      <w:r w:rsidRPr="00120CE7">
        <w:rPr>
          <w:rFonts w:cstheme="minorHAnsi"/>
          <w:sz w:val="24"/>
          <w:szCs w:val="24"/>
          <w:lang w:val="fr-FR"/>
        </w:rPr>
        <w:t>gestionate</w:t>
      </w:r>
      <w:proofErr w:type="spellEnd"/>
      <w:r w:rsidRPr="00120CE7">
        <w:rPr>
          <w:rFonts w:cstheme="minorHAnsi"/>
          <w:sz w:val="24"/>
          <w:szCs w:val="24"/>
          <w:lang w:val="fr-FR"/>
        </w:rPr>
        <w:t xml:space="preserve"> de </w:t>
      </w:r>
      <w:proofErr w:type="spellStart"/>
      <w:r w:rsidRPr="00120CE7">
        <w:rPr>
          <w:rFonts w:cstheme="minorHAnsi"/>
          <w:sz w:val="24"/>
          <w:szCs w:val="24"/>
          <w:lang w:val="fr-FR"/>
        </w:rPr>
        <w:t>către</w:t>
      </w:r>
      <w:proofErr w:type="spellEnd"/>
      <w:r w:rsidRPr="00120CE7">
        <w:rPr>
          <w:rFonts w:cstheme="minorHAnsi"/>
          <w:sz w:val="24"/>
          <w:szCs w:val="24"/>
          <w:lang w:val="fr-FR"/>
        </w:rPr>
        <w:t xml:space="preserve">  </w:t>
      </w:r>
      <w:proofErr w:type="spellStart"/>
      <w:r w:rsidRPr="00120CE7">
        <w:rPr>
          <w:rFonts w:cstheme="minorHAnsi"/>
          <w:sz w:val="24"/>
          <w:szCs w:val="24"/>
          <w:lang w:val="fr-FR"/>
        </w:rPr>
        <w:t>Ministerul</w:t>
      </w:r>
      <w:proofErr w:type="spellEnd"/>
      <w:r w:rsidRPr="00120CE7">
        <w:rPr>
          <w:rFonts w:cstheme="minorHAnsi"/>
          <w:sz w:val="24"/>
          <w:szCs w:val="24"/>
          <w:lang w:val="fr-FR"/>
        </w:rPr>
        <w:t xml:space="preserve"> Sănătății</w:t>
      </w:r>
      <w:r>
        <w:rPr>
          <w:rFonts w:cstheme="minorHAnsi"/>
          <w:sz w:val="24"/>
          <w:szCs w:val="24"/>
          <w:lang w:val="fr-FR"/>
        </w:rPr>
        <w:t>.</w:t>
      </w:r>
    </w:p>
    <w:p w14:paraId="2E09EA04" w14:textId="77777777" w:rsidR="0073591C" w:rsidRPr="003C20A1" w:rsidRDefault="0073591C" w:rsidP="0073591C">
      <w:pPr>
        <w:pStyle w:val="ListParagraph"/>
        <w:tabs>
          <w:tab w:val="left" w:pos="284"/>
        </w:tabs>
        <w:ind w:left="284"/>
        <w:jc w:val="both"/>
        <w:rPr>
          <w:spacing w:val="-6"/>
          <w:sz w:val="24"/>
          <w:szCs w:val="24"/>
          <w:lang w:val="fr-FR"/>
        </w:rPr>
      </w:pPr>
    </w:p>
    <w:p w14:paraId="4D635F1D" w14:textId="77777777" w:rsidR="0073591C" w:rsidRDefault="005E69A3" w:rsidP="00825204">
      <w:pPr>
        <w:pStyle w:val="ListParagraph"/>
        <w:tabs>
          <w:tab w:val="left" w:pos="0"/>
        </w:tabs>
        <w:ind w:left="0"/>
        <w:jc w:val="both"/>
        <w:rPr>
          <w:spacing w:val="-6"/>
          <w:sz w:val="24"/>
          <w:szCs w:val="24"/>
        </w:rPr>
      </w:pPr>
      <w:r>
        <w:rPr>
          <w:noProof/>
          <w:spacing w:val="-6"/>
          <w:sz w:val="24"/>
          <w:szCs w:val="24"/>
        </w:rPr>
        <w:drawing>
          <wp:inline distT="0" distB="0" distL="0" distR="0" wp14:anchorId="3104B02A" wp14:editId="1BE6F867">
            <wp:extent cx="3019425" cy="5715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b si hiv.jpg"/>
                    <pic:cNvPicPr/>
                  </pic:nvPicPr>
                  <pic:blipFill>
                    <a:blip r:embed="rId12">
                      <a:extLst>
                        <a:ext uri="{28A0092B-C50C-407E-A947-70E740481C1C}">
                          <a14:useLocalDpi xmlns:a14="http://schemas.microsoft.com/office/drawing/2010/main" val="0"/>
                        </a:ext>
                      </a:extLst>
                    </a:blip>
                    <a:stretch>
                      <a:fillRect/>
                    </a:stretch>
                  </pic:blipFill>
                  <pic:spPr>
                    <a:xfrm>
                      <a:off x="0" y="0"/>
                      <a:ext cx="3019425" cy="571500"/>
                    </a:xfrm>
                    <a:prstGeom prst="rect">
                      <a:avLst/>
                    </a:prstGeom>
                  </pic:spPr>
                </pic:pic>
              </a:graphicData>
            </a:graphic>
          </wp:inline>
        </w:drawing>
      </w:r>
    </w:p>
    <w:p w14:paraId="7844B632" w14:textId="77777777" w:rsidR="0073591C" w:rsidRDefault="0073591C" w:rsidP="0073591C">
      <w:pPr>
        <w:pStyle w:val="ListParagraph"/>
        <w:tabs>
          <w:tab w:val="left" w:pos="284"/>
        </w:tabs>
        <w:ind w:left="284"/>
        <w:jc w:val="both"/>
        <w:rPr>
          <w:spacing w:val="-6"/>
          <w:sz w:val="24"/>
          <w:szCs w:val="24"/>
        </w:rPr>
      </w:pPr>
    </w:p>
    <w:p w14:paraId="7F0E941F" w14:textId="77777777" w:rsidR="0073591C" w:rsidRDefault="0073591C" w:rsidP="0073591C">
      <w:pPr>
        <w:pStyle w:val="ListParagraph"/>
        <w:tabs>
          <w:tab w:val="left" w:pos="284"/>
        </w:tabs>
        <w:ind w:left="284"/>
        <w:jc w:val="both"/>
        <w:rPr>
          <w:sz w:val="11"/>
          <w:szCs w:val="11"/>
        </w:rPr>
      </w:pPr>
    </w:p>
    <w:p w14:paraId="6D55621E" w14:textId="77777777" w:rsidR="00EF01FF" w:rsidRDefault="007E333C" w:rsidP="0073591C">
      <w:pPr>
        <w:pStyle w:val="ListParagraph"/>
        <w:tabs>
          <w:tab w:val="left" w:pos="284"/>
        </w:tabs>
        <w:ind w:left="284"/>
        <w:jc w:val="both"/>
        <w:rPr>
          <w:sz w:val="11"/>
          <w:szCs w:val="11"/>
        </w:rPr>
      </w:pPr>
      <w:r>
        <w:rPr>
          <w:b/>
          <w:noProof/>
          <w:sz w:val="24"/>
          <w:szCs w:val="24"/>
        </w:rPr>
        <w:drawing>
          <wp:anchor distT="0" distB="0" distL="114300" distR="114300" simplePos="0" relativeHeight="251717632" behindDoc="0" locked="0" layoutInCell="1" allowOverlap="1" wp14:anchorId="06D4434A" wp14:editId="18262662">
            <wp:simplePos x="0" y="0"/>
            <wp:positionH relativeFrom="column">
              <wp:posOffset>3248660</wp:posOffset>
            </wp:positionH>
            <wp:positionV relativeFrom="paragraph">
              <wp:posOffset>112110</wp:posOffset>
            </wp:positionV>
            <wp:extent cx="3856990" cy="7239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logo iasi.png"/>
                    <pic:cNvPicPr/>
                  </pic:nvPicPr>
                  <pic:blipFill>
                    <a:blip r:embed="rId13">
                      <a:extLst>
                        <a:ext uri="{28A0092B-C50C-407E-A947-70E740481C1C}">
                          <a14:useLocalDpi xmlns:a14="http://schemas.microsoft.com/office/drawing/2010/main" val="0"/>
                        </a:ext>
                      </a:extLst>
                    </a:blip>
                    <a:stretch>
                      <a:fillRect/>
                    </a:stretch>
                  </pic:blipFill>
                  <pic:spPr>
                    <a:xfrm>
                      <a:off x="0" y="0"/>
                      <a:ext cx="3856990" cy="723900"/>
                    </a:xfrm>
                    <a:prstGeom prst="rect">
                      <a:avLst/>
                    </a:prstGeom>
                  </pic:spPr>
                </pic:pic>
              </a:graphicData>
            </a:graphic>
            <wp14:sizeRelH relativeFrom="page">
              <wp14:pctWidth>0</wp14:pctWidth>
            </wp14:sizeRelH>
            <wp14:sizeRelV relativeFrom="page">
              <wp14:pctHeight>0</wp14:pctHeight>
            </wp14:sizeRelV>
          </wp:anchor>
        </w:drawing>
      </w:r>
    </w:p>
    <w:p w14:paraId="7FA218A6" w14:textId="77777777" w:rsidR="007F721B" w:rsidRDefault="007F721B" w:rsidP="00B064D8">
      <w:pPr>
        <w:spacing w:after="0" w:line="240" w:lineRule="auto"/>
        <w:rPr>
          <w:rFonts w:ascii="Times New Roman" w:hAnsi="Times New Roman" w:cs="Times New Roman"/>
          <w:b/>
          <w:sz w:val="24"/>
          <w:szCs w:val="24"/>
          <w:lang w:val="fr-FR"/>
        </w:rPr>
      </w:pPr>
    </w:p>
    <w:p w14:paraId="08988CF9" w14:textId="77777777" w:rsidR="00DC29A4" w:rsidRDefault="00DC29A4" w:rsidP="00B064D8">
      <w:pPr>
        <w:spacing w:after="0" w:line="240" w:lineRule="auto"/>
        <w:rPr>
          <w:rFonts w:ascii="Times New Roman" w:hAnsi="Times New Roman" w:cs="Times New Roman"/>
          <w:b/>
          <w:sz w:val="24"/>
          <w:szCs w:val="24"/>
          <w:lang w:val="fr-FR"/>
        </w:rPr>
      </w:pPr>
    </w:p>
    <w:p w14:paraId="5F64D8E3" w14:textId="77777777" w:rsidR="00DC29A4" w:rsidRDefault="00DC29A4" w:rsidP="00B064D8">
      <w:pPr>
        <w:spacing w:after="0" w:line="240" w:lineRule="auto"/>
        <w:rPr>
          <w:rFonts w:ascii="Times New Roman" w:hAnsi="Times New Roman" w:cs="Times New Roman"/>
          <w:b/>
          <w:sz w:val="24"/>
          <w:szCs w:val="24"/>
          <w:lang w:val="fr-FR"/>
        </w:rPr>
      </w:pPr>
    </w:p>
    <w:p w14:paraId="3AE171A7" w14:textId="77777777" w:rsidR="00DC29A4" w:rsidRPr="003C20A1" w:rsidRDefault="00DC29A4" w:rsidP="00B064D8">
      <w:pPr>
        <w:spacing w:after="0" w:line="240" w:lineRule="auto"/>
        <w:rPr>
          <w:rFonts w:ascii="Times New Roman" w:hAnsi="Times New Roman" w:cs="Times New Roman"/>
          <w:b/>
          <w:sz w:val="24"/>
          <w:szCs w:val="24"/>
          <w:lang w:val="fr-FR"/>
        </w:rPr>
      </w:pPr>
    </w:p>
    <w:p w14:paraId="75D1F0CD" w14:textId="77777777" w:rsidR="00B064D8" w:rsidRPr="005E69A3" w:rsidRDefault="005E69A3" w:rsidP="00DC29A4">
      <w:pPr>
        <w:spacing w:after="120" w:line="240" w:lineRule="auto"/>
        <w:rPr>
          <w:rFonts w:ascii="Times New Roman" w:hAnsi="Times New Roman" w:cs="Times New Roman"/>
          <w:b/>
          <w:color w:val="FFFFFF" w:themeColor="background1"/>
          <w:sz w:val="28"/>
          <w:szCs w:val="28"/>
        </w:rPr>
      </w:pPr>
      <w:r w:rsidRPr="005E69A3">
        <w:rPr>
          <w:rFonts w:ascii="Times New Roman" w:hAnsi="Times New Roman" w:cs="Times New Roman"/>
          <w:b/>
          <w:noProof/>
          <w:color w:val="FFFFFF" w:themeColor="background1"/>
          <w:sz w:val="28"/>
          <w:szCs w:val="28"/>
        </w:rPr>
        <w:drawing>
          <wp:anchor distT="0" distB="0" distL="114300" distR="114300" simplePos="0" relativeHeight="251692032" behindDoc="1" locked="0" layoutInCell="1" allowOverlap="1" wp14:anchorId="0A9B2F6F" wp14:editId="7E7760C7">
            <wp:simplePos x="0" y="0"/>
            <wp:positionH relativeFrom="column">
              <wp:posOffset>-126365</wp:posOffset>
            </wp:positionH>
            <wp:positionV relativeFrom="paragraph">
              <wp:posOffset>-445</wp:posOffset>
            </wp:positionV>
            <wp:extent cx="3219450" cy="279400"/>
            <wp:effectExtent l="0" t="0" r="0" b="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450" cy="279400"/>
                    </a:xfrm>
                    <a:prstGeom prst="rect">
                      <a:avLst/>
                    </a:prstGeom>
                  </pic:spPr>
                </pic:pic>
              </a:graphicData>
            </a:graphic>
            <wp14:sizeRelH relativeFrom="page">
              <wp14:pctWidth>0</wp14:pctWidth>
            </wp14:sizeRelH>
            <wp14:sizeRelV relativeFrom="page">
              <wp14:pctHeight>0</wp14:pctHeight>
            </wp14:sizeRelV>
          </wp:anchor>
        </w:drawing>
      </w:r>
      <w:r w:rsidR="00B064D8" w:rsidRPr="005E69A3">
        <w:rPr>
          <w:rFonts w:ascii="Times New Roman" w:hAnsi="Times New Roman" w:cs="Times New Roman"/>
          <w:b/>
          <w:color w:val="FFFFFF" w:themeColor="background1"/>
          <w:sz w:val="28"/>
          <w:szCs w:val="28"/>
        </w:rPr>
        <w:t xml:space="preserve">Cum </w:t>
      </w:r>
      <w:proofErr w:type="spellStart"/>
      <w:r w:rsidR="00B064D8" w:rsidRPr="005E69A3">
        <w:rPr>
          <w:rFonts w:ascii="Times New Roman" w:hAnsi="Times New Roman" w:cs="Times New Roman"/>
          <w:b/>
          <w:color w:val="FFFFFF" w:themeColor="background1"/>
          <w:sz w:val="28"/>
          <w:szCs w:val="28"/>
        </w:rPr>
        <w:t>prevenim</w:t>
      </w:r>
      <w:proofErr w:type="spellEnd"/>
      <w:r w:rsidR="00B064D8" w:rsidRPr="005E69A3">
        <w:rPr>
          <w:rFonts w:ascii="Times New Roman" w:hAnsi="Times New Roman" w:cs="Times New Roman"/>
          <w:b/>
          <w:color w:val="FFFFFF" w:themeColor="background1"/>
          <w:sz w:val="28"/>
          <w:szCs w:val="28"/>
        </w:rPr>
        <w:t xml:space="preserve"> TB?</w:t>
      </w:r>
    </w:p>
    <w:p w14:paraId="120FE036" w14:textId="77777777" w:rsidR="00B064D8" w:rsidRPr="003C20A1" w:rsidRDefault="00B064D8" w:rsidP="005E69A3">
      <w:pPr>
        <w:pStyle w:val="ListParagraph"/>
        <w:numPr>
          <w:ilvl w:val="0"/>
          <w:numId w:val="21"/>
        </w:numPr>
        <w:ind w:left="360"/>
        <w:jc w:val="both"/>
        <w:rPr>
          <w:sz w:val="24"/>
          <w:szCs w:val="24"/>
          <w:lang w:val="ro-RO"/>
        </w:rPr>
      </w:pPr>
      <w:r w:rsidRPr="0031776C">
        <w:rPr>
          <w:sz w:val="24"/>
          <w:szCs w:val="24"/>
          <w:lang w:val="ro-RO"/>
        </w:rPr>
        <w:t xml:space="preserve">Respectarea regulilor de igienă personală (să acopere gura când tușește, </w:t>
      </w:r>
      <w:r w:rsidR="005C0AC5">
        <w:rPr>
          <w:sz w:val="24"/>
          <w:szCs w:val="24"/>
          <w:lang w:val="ro-RO"/>
        </w:rPr>
        <w:t xml:space="preserve"> strănută, </w:t>
      </w:r>
      <w:r w:rsidRPr="0031776C">
        <w:rPr>
          <w:sz w:val="24"/>
          <w:szCs w:val="24"/>
          <w:lang w:val="ro-RO"/>
        </w:rPr>
        <w:t xml:space="preserve">să nu scuipe pe jos) și a locuinței (curățenia </w:t>
      </w:r>
      <w:r w:rsidR="005C0AC5">
        <w:rPr>
          <w:sz w:val="24"/>
          <w:szCs w:val="24"/>
          <w:lang w:val="ro-RO"/>
        </w:rPr>
        <w:t>curentă, aerisirea încăperilor</w:t>
      </w:r>
      <w:r w:rsidRPr="0031776C">
        <w:rPr>
          <w:sz w:val="24"/>
          <w:szCs w:val="24"/>
          <w:lang w:val="ro-RO"/>
        </w:rPr>
        <w:t>).</w:t>
      </w:r>
    </w:p>
    <w:p w14:paraId="06193549" w14:textId="77777777" w:rsidR="00B064D8" w:rsidRPr="0031776C" w:rsidRDefault="00B064D8" w:rsidP="005E69A3">
      <w:pPr>
        <w:pStyle w:val="ListParagraph"/>
        <w:numPr>
          <w:ilvl w:val="0"/>
          <w:numId w:val="21"/>
        </w:numPr>
        <w:ind w:left="360"/>
        <w:jc w:val="both"/>
        <w:rPr>
          <w:sz w:val="24"/>
          <w:szCs w:val="24"/>
        </w:rPr>
      </w:pPr>
      <w:r w:rsidRPr="0031776C">
        <w:rPr>
          <w:sz w:val="24"/>
          <w:szCs w:val="24"/>
          <w:lang w:val="ro-RO"/>
        </w:rPr>
        <w:t>Evitarea contactului cu persoanele bolnave.</w:t>
      </w:r>
    </w:p>
    <w:p w14:paraId="101DF7CE" w14:textId="77777777" w:rsidR="00B064D8" w:rsidRPr="0031776C" w:rsidRDefault="00B064D8" w:rsidP="005E69A3">
      <w:pPr>
        <w:pStyle w:val="ListParagraph"/>
        <w:numPr>
          <w:ilvl w:val="0"/>
          <w:numId w:val="21"/>
        </w:numPr>
        <w:ind w:left="360"/>
        <w:jc w:val="both"/>
        <w:rPr>
          <w:sz w:val="24"/>
          <w:szCs w:val="24"/>
        </w:rPr>
      </w:pPr>
      <w:r w:rsidRPr="0031776C">
        <w:rPr>
          <w:sz w:val="24"/>
          <w:szCs w:val="24"/>
          <w:lang w:val="ro-RO"/>
        </w:rPr>
        <w:t>Vaccinarea nou-născuţilor pentru a preveni formele severe de boală.</w:t>
      </w:r>
    </w:p>
    <w:p w14:paraId="68B85BD8" w14:textId="77777777" w:rsidR="00B064D8" w:rsidRPr="003C20A1" w:rsidRDefault="00B064D8" w:rsidP="005E69A3">
      <w:pPr>
        <w:pStyle w:val="ListParagraph"/>
        <w:numPr>
          <w:ilvl w:val="0"/>
          <w:numId w:val="21"/>
        </w:numPr>
        <w:ind w:left="360"/>
        <w:jc w:val="both"/>
        <w:rPr>
          <w:sz w:val="24"/>
          <w:szCs w:val="24"/>
          <w:lang w:val="fr-FR"/>
        </w:rPr>
      </w:pPr>
      <w:r w:rsidRPr="0031776C">
        <w:rPr>
          <w:sz w:val="24"/>
          <w:szCs w:val="24"/>
          <w:lang w:val="ro-RO"/>
        </w:rPr>
        <w:t>Evitarea consumului de droguri și a fumatului.</w:t>
      </w:r>
    </w:p>
    <w:p w14:paraId="03A86EA6" w14:textId="77777777" w:rsidR="00B064D8" w:rsidRPr="0031776C" w:rsidRDefault="00B064D8" w:rsidP="005E69A3">
      <w:pPr>
        <w:pStyle w:val="ListParagraph"/>
        <w:numPr>
          <w:ilvl w:val="0"/>
          <w:numId w:val="21"/>
        </w:numPr>
        <w:ind w:left="360"/>
        <w:jc w:val="both"/>
        <w:rPr>
          <w:sz w:val="24"/>
          <w:szCs w:val="24"/>
        </w:rPr>
      </w:pPr>
      <w:r w:rsidRPr="0031776C">
        <w:rPr>
          <w:sz w:val="24"/>
          <w:szCs w:val="24"/>
          <w:lang w:val="ro-RO"/>
        </w:rPr>
        <w:t>Evitarea stres</w:t>
      </w:r>
      <w:r w:rsidRPr="0031776C">
        <w:rPr>
          <w:sz w:val="24"/>
          <w:szCs w:val="24"/>
        </w:rPr>
        <w:t>s-</w:t>
      </w:r>
      <w:r w:rsidRPr="0031776C">
        <w:rPr>
          <w:sz w:val="24"/>
          <w:szCs w:val="24"/>
          <w:lang w:val="ro-RO"/>
        </w:rPr>
        <w:t xml:space="preserve">ului. </w:t>
      </w:r>
    </w:p>
    <w:p w14:paraId="6FA98F79" w14:textId="77777777" w:rsidR="00B064D8" w:rsidRPr="0031776C" w:rsidRDefault="00B064D8" w:rsidP="005E69A3">
      <w:pPr>
        <w:pStyle w:val="ListParagraph"/>
        <w:numPr>
          <w:ilvl w:val="0"/>
          <w:numId w:val="21"/>
        </w:numPr>
        <w:ind w:left="360"/>
        <w:jc w:val="both"/>
        <w:rPr>
          <w:sz w:val="24"/>
          <w:szCs w:val="24"/>
        </w:rPr>
      </w:pPr>
      <w:r w:rsidRPr="0031776C">
        <w:rPr>
          <w:sz w:val="24"/>
          <w:szCs w:val="24"/>
          <w:lang w:val="ro-RO"/>
        </w:rPr>
        <w:t>Alimentație sănătoasă.</w:t>
      </w:r>
    </w:p>
    <w:p w14:paraId="56F20580" w14:textId="77777777" w:rsidR="00B064D8" w:rsidRPr="004E1F1A" w:rsidRDefault="00756E2A" w:rsidP="005E69A3">
      <w:pPr>
        <w:pStyle w:val="ListParagraph"/>
        <w:numPr>
          <w:ilvl w:val="0"/>
          <w:numId w:val="21"/>
        </w:numPr>
        <w:ind w:left="360"/>
        <w:jc w:val="both"/>
        <w:rPr>
          <w:sz w:val="24"/>
          <w:szCs w:val="24"/>
          <w:lang w:val="fr-FR"/>
        </w:rPr>
      </w:pPr>
      <w:r>
        <w:rPr>
          <w:rFonts w:eastAsia="Times New Roman"/>
          <w:bCs/>
          <w:noProof/>
          <w:sz w:val="18"/>
          <w:szCs w:val="18"/>
        </w:rPr>
        <w:drawing>
          <wp:anchor distT="0" distB="0" distL="114300" distR="114300" simplePos="0" relativeHeight="251706368" behindDoc="0" locked="0" layoutInCell="1" allowOverlap="1" wp14:anchorId="44C8BFFB" wp14:editId="6479EC9A">
            <wp:simplePos x="0" y="0"/>
            <wp:positionH relativeFrom="column">
              <wp:posOffset>2741295</wp:posOffset>
            </wp:positionH>
            <wp:positionV relativeFrom="paragraph">
              <wp:posOffset>509080</wp:posOffset>
            </wp:positionV>
            <wp:extent cx="3194462" cy="2905517"/>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undita.png"/>
                    <pic:cNvPicPr/>
                  </pic:nvPicPr>
                  <pic:blipFill>
                    <a:blip r:embed="rId14">
                      <a:extLst>
                        <a:ext uri="{28A0092B-C50C-407E-A947-70E740481C1C}">
                          <a14:useLocalDpi xmlns:a14="http://schemas.microsoft.com/office/drawing/2010/main" val="0"/>
                        </a:ext>
                      </a:extLst>
                    </a:blip>
                    <a:stretch>
                      <a:fillRect/>
                    </a:stretch>
                  </pic:blipFill>
                  <pic:spPr>
                    <a:xfrm>
                      <a:off x="0" y="0"/>
                      <a:ext cx="3194462" cy="2905517"/>
                    </a:xfrm>
                    <a:prstGeom prst="rect">
                      <a:avLst/>
                    </a:prstGeom>
                  </pic:spPr>
                </pic:pic>
              </a:graphicData>
            </a:graphic>
            <wp14:sizeRelH relativeFrom="page">
              <wp14:pctWidth>0</wp14:pctWidth>
            </wp14:sizeRelH>
            <wp14:sizeRelV relativeFrom="page">
              <wp14:pctHeight>0</wp14:pctHeight>
            </wp14:sizeRelV>
          </wp:anchor>
        </w:drawing>
      </w:r>
      <w:r w:rsidR="004E1F1A">
        <w:rPr>
          <w:sz w:val="24"/>
          <w:szCs w:val="24"/>
          <w:lang w:val="ro-RO"/>
        </w:rPr>
        <w:t xml:space="preserve">Persoanele care vin în contact cu bolnavi de TB </w:t>
      </w:r>
      <w:r w:rsidR="00B064D8" w:rsidRPr="0031776C">
        <w:rPr>
          <w:sz w:val="24"/>
          <w:szCs w:val="24"/>
          <w:lang w:val="ro-RO"/>
        </w:rPr>
        <w:t xml:space="preserve"> trebuie să </w:t>
      </w:r>
      <w:r w:rsidR="004E1F1A">
        <w:rPr>
          <w:sz w:val="24"/>
          <w:szCs w:val="24"/>
          <w:lang w:val="ro-RO"/>
        </w:rPr>
        <w:t xml:space="preserve">se prezinte </w:t>
      </w:r>
      <w:bookmarkStart w:id="0" w:name="_GoBack"/>
      <w:bookmarkEnd w:id="0"/>
      <w:r w:rsidR="004E1F1A">
        <w:rPr>
          <w:sz w:val="24"/>
          <w:szCs w:val="24"/>
          <w:lang w:val="ro-RO"/>
        </w:rPr>
        <w:t xml:space="preserve">la medicul de familie pentru </w:t>
      </w:r>
      <w:r w:rsidR="00B064D8" w:rsidRPr="0031776C">
        <w:rPr>
          <w:sz w:val="24"/>
          <w:szCs w:val="24"/>
          <w:lang w:val="ro-RO"/>
        </w:rPr>
        <w:t>control.</w:t>
      </w:r>
    </w:p>
    <w:p w14:paraId="1DC9D2BF" w14:textId="77777777" w:rsidR="00AD5A2A" w:rsidRPr="004E1F1A" w:rsidRDefault="00AD5A2A" w:rsidP="00AD5A2A">
      <w:pPr>
        <w:pStyle w:val="ListParagraph"/>
        <w:ind w:left="426"/>
        <w:rPr>
          <w:sz w:val="24"/>
          <w:szCs w:val="24"/>
          <w:lang w:val="fr-FR"/>
        </w:rPr>
      </w:pPr>
    </w:p>
    <w:p w14:paraId="62A6BBA8" w14:textId="77777777" w:rsidR="00983530" w:rsidRDefault="007E333C" w:rsidP="0098353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476C9C8" wp14:editId="4C27BE78">
            <wp:extent cx="2362200" cy="195580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mulet.jpg"/>
                    <pic:cNvPicPr/>
                  </pic:nvPicPr>
                  <pic:blipFill>
                    <a:blip r:embed="rId15">
                      <a:extLst>
                        <a:ext uri="{28A0092B-C50C-407E-A947-70E740481C1C}">
                          <a14:useLocalDpi xmlns:a14="http://schemas.microsoft.com/office/drawing/2010/main" val="0"/>
                        </a:ext>
                      </a:extLst>
                    </a:blip>
                    <a:stretch>
                      <a:fillRect/>
                    </a:stretch>
                  </pic:blipFill>
                  <pic:spPr>
                    <a:xfrm>
                      <a:off x="0" y="0"/>
                      <a:ext cx="2362200" cy="1955800"/>
                    </a:xfrm>
                    <a:prstGeom prst="rect">
                      <a:avLst/>
                    </a:prstGeom>
                  </pic:spPr>
                </pic:pic>
              </a:graphicData>
            </a:graphic>
          </wp:inline>
        </w:drawing>
      </w:r>
    </w:p>
    <w:p w14:paraId="317A06CE" w14:textId="77777777" w:rsidR="00A15E14" w:rsidRDefault="00A15E14" w:rsidP="0073591C">
      <w:pPr>
        <w:spacing w:line="218" w:lineRule="auto"/>
        <w:ind w:left="-142"/>
        <w:jc w:val="center"/>
        <w:rPr>
          <w:rFonts w:ascii="Times New Roman" w:eastAsia="Calibri" w:hAnsi="Times New Roman" w:cs="Times New Roman"/>
          <w:b/>
          <w:bCs/>
        </w:rPr>
      </w:pPr>
    </w:p>
    <w:p w14:paraId="3163E075" w14:textId="77777777" w:rsidR="00A15E14" w:rsidRDefault="00A15E14" w:rsidP="0073591C">
      <w:pPr>
        <w:spacing w:line="218" w:lineRule="auto"/>
        <w:ind w:left="-142"/>
        <w:jc w:val="center"/>
        <w:rPr>
          <w:rFonts w:ascii="Times New Roman" w:eastAsia="Calibri" w:hAnsi="Times New Roman" w:cs="Times New Roman"/>
          <w:b/>
          <w:bCs/>
        </w:rPr>
      </w:pPr>
    </w:p>
    <w:p w14:paraId="5FA6B740" w14:textId="77777777" w:rsidR="0073591C" w:rsidRPr="00923FE0" w:rsidRDefault="0073591C" w:rsidP="0073591C">
      <w:pPr>
        <w:spacing w:line="218" w:lineRule="auto"/>
        <w:ind w:left="-142"/>
        <w:jc w:val="center"/>
        <w:rPr>
          <w:rFonts w:ascii="Times New Roman" w:hAnsi="Times New Roman" w:cs="Times New Roman"/>
          <w:sz w:val="18"/>
        </w:rPr>
      </w:pPr>
      <w:r w:rsidRPr="00923FE0">
        <w:rPr>
          <w:rFonts w:ascii="Times New Roman" w:eastAsia="Calibri" w:hAnsi="Times New Roman" w:cs="Times New Roman"/>
          <w:b/>
          <w:bCs/>
          <w:sz w:val="18"/>
        </w:rPr>
        <w:t xml:space="preserve">MATERIAL REALIZAT ÎN CADRUL SUBPROGRAMULUI DE EVALUARE ȘI PROMOVARE A SĂNĂTĂȚII ȘI EDUCAȚIE PENTRU SĂNĂTATE AL MINISTERULUI SĂNĂTĂȚII - PENTRU DISTRIBUȚIE GRATUITĂ </w:t>
      </w:r>
    </w:p>
    <w:p w14:paraId="19D10EC9" w14:textId="77777777" w:rsidR="00983530" w:rsidRDefault="00983530" w:rsidP="00983530">
      <w:pPr>
        <w:spacing w:after="0" w:line="240" w:lineRule="auto"/>
        <w:jc w:val="center"/>
        <w:rPr>
          <w:rFonts w:ascii="Times New Roman" w:hAnsi="Times New Roman" w:cs="Times New Roman"/>
          <w:b/>
          <w:sz w:val="24"/>
          <w:szCs w:val="24"/>
        </w:rPr>
      </w:pPr>
    </w:p>
    <w:p w14:paraId="0430E427" w14:textId="77777777" w:rsidR="00AC62C0" w:rsidRDefault="00AD5A2A" w:rsidP="00AC62C0">
      <w:pPr>
        <w:spacing w:after="0" w:line="240" w:lineRule="auto"/>
        <w:rPr>
          <w:rFonts w:ascii="Times New Roman" w:hAnsi="Times New Roman" w:cs="Times New Roman"/>
          <w:b/>
          <w:sz w:val="24"/>
          <w:szCs w:val="24"/>
          <w:lang w:val="fr-FR"/>
        </w:rPr>
      </w:pPr>
      <w:r w:rsidRPr="003C20A1">
        <w:rPr>
          <w:rFonts w:ascii="Times New Roman" w:hAnsi="Times New Roman" w:cs="Times New Roman"/>
          <w:b/>
          <w:sz w:val="24"/>
          <w:szCs w:val="24"/>
          <w:lang w:val="fr-FR"/>
        </w:rPr>
        <w:t xml:space="preserve">  </w:t>
      </w:r>
      <w:r w:rsidR="00EF01FF" w:rsidRPr="003C20A1">
        <w:rPr>
          <w:rFonts w:ascii="Times New Roman" w:hAnsi="Times New Roman" w:cs="Times New Roman"/>
          <w:b/>
          <w:sz w:val="24"/>
          <w:szCs w:val="24"/>
          <w:lang w:val="fr-FR"/>
        </w:rPr>
        <w:tab/>
      </w:r>
      <w:r w:rsidR="00EF01FF" w:rsidRPr="003C20A1">
        <w:rPr>
          <w:rFonts w:ascii="Times New Roman" w:hAnsi="Times New Roman" w:cs="Times New Roman"/>
          <w:b/>
          <w:sz w:val="24"/>
          <w:szCs w:val="24"/>
          <w:lang w:val="fr-FR"/>
        </w:rPr>
        <w:tab/>
      </w:r>
    </w:p>
    <w:p w14:paraId="62AD694F" w14:textId="77777777" w:rsidR="00983530" w:rsidRPr="00947745" w:rsidRDefault="00EF01FF" w:rsidP="00AC62C0">
      <w:pPr>
        <w:spacing w:after="0" w:line="240" w:lineRule="auto"/>
        <w:rPr>
          <w:rFonts w:ascii="Times New Roman" w:hAnsi="Times New Roman" w:cs="Times New Roman"/>
          <w:b/>
          <w:sz w:val="24"/>
          <w:szCs w:val="24"/>
          <w:lang w:val="fr-FR"/>
        </w:rPr>
      </w:pPr>
      <w:r w:rsidRPr="003C20A1">
        <w:rPr>
          <w:rFonts w:ascii="Times New Roman" w:hAnsi="Times New Roman" w:cs="Times New Roman"/>
          <w:b/>
          <w:sz w:val="24"/>
          <w:szCs w:val="24"/>
          <w:lang w:val="fr-FR"/>
        </w:rPr>
        <w:tab/>
      </w:r>
    </w:p>
    <w:p w14:paraId="31ADDDEE" w14:textId="77777777" w:rsidR="0073591C" w:rsidRPr="003C20A1" w:rsidRDefault="0073591C" w:rsidP="0073591C">
      <w:pPr>
        <w:spacing w:line="1" w:lineRule="exact"/>
        <w:rPr>
          <w:sz w:val="24"/>
          <w:szCs w:val="24"/>
          <w:lang w:val="fr-FR"/>
        </w:rPr>
      </w:pPr>
    </w:p>
    <w:p w14:paraId="7627D251" w14:textId="77777777" w:rsidR="0073591C" w:rsidRPr="003C20A1" w:rsidRDefault="0073591C" w:rsidP="0073591C">
      <w:pPr>
        <w:spacing w:line="1" w:lineRule="exact"/>
        <w:rPr>
          <w:sz w:val="24"/>
          <w:szCs w:val="24"/>
          <w:lang w:val="fr-FR"/>
        </w:rPr>
      </w:pPr>
    </w:p>
    <w:p w14:paraId="70BC6BFA" w14:textId="77777777" w:rsidR="00AC3BE0" w:rsidRPr="00160835" w:rsidRDefault="00AC3BE0" w:rsidP="00AC3BE0">
      <w:pPr>
        <w:ind w:right="-599"/>
        <w:jc w:val="center"/>
        <w:rPr>
          <w:rFonts w:ascii="Arial Black" w:eastAsia="Times New Roman" w:hAnsi="Arial Black" w:cs="Times New Roman"/>
          <w:b/>
          <w:bCs/>
          <w:sz w:val="28"/>
          <w:szCs w:val="28"/>
          <w:lang w:val="ro-RO"/>
        </w:rPr>
      </w:pPr>
      <w:r w:rsidRPr="00160835">
        <w:rPr>
          <w:rFonts w:ascii="Arial Black" w:eastAsia="Times New Roman" w:hAnsi="Arial Black" w:cs="Times New Roman"/>
          <w:b/>
          <w:bCs/>
          <w:sz w:val="28"/>
          <w:szCs w:val="28"/>
          <w:lang w:val="ro-RO"/>
        </w:rPr>
        <w:t>ZIUA MONDIALĂ</w:t>
      </w:r>
      <w:r w:rsidRPr="00160835">
        <w:rPr>
          <w:rFonts w:ascii="Arial Black" w:eastAsia="Times New Roman" w:hAnsi="Arial Black" w:cs="Times New Roman"/>
          <w:b/>
          <w:bCs/>
          <w:sz w:val="28"/>
          <w:szCs w:val="28"/>
          <w:lang w:val="fr-FR"/>
        </w:rPr>
        <w:t xml:space="preserve"> </w:t>
      </w:r>
      <w:r w:rsidRPr="00160835">
        <w:rPr>
          <w:rFonts w:ascii="Arial Black" w:eastAsia="Times New Roman" w:hAnsi="Arial Black" w:cs="Times New Roman"/>
          <w:b/>
          <w:bCs/>
          <w:sz w:val="28"/>
          <w:szCs w:val="28"/>
          <w:lang w:val="ro-RO"/>
        </w:rPr>
        <w:t xml:space="preserve"> DE LUPTĂ ÎMPOTRIVA HIV/SIDA </w:t>
      </w:r>
    </w:p>
    <w:p w14:paraId="07874E16" w14:textId="77777777" w:rsidR="00160835" w:rsidRDefault="00160835" w:rsidP="00792DC9">
      <w:pPr>
        <w:tabs>
          <w:tab w:val="left" w:pos="6237"/>
        </w:tabs>
        <w:ind w:right="77"/>
        <w:jc w:val="center"/>
        <w:rPr>
          <w:rFonts w:ascii="Arial Black" w:hAnsi="Arial Black" w:cs="Times New Roman"/>
          <w:b/>
          <w:bCs/>
          <w:color w:val="FF0000"/>
          <w:sz w:val="48"/>
          <w:szCs w:val="48"/>
          <w:lang w:val="ro-RO"/>
        </w:rPr>
      </w:pPr>
    </w:p>
    <w:p w14:paraId="6CCB43A2" w14:textId="77777777" w:rsidR="00AC3BE0" w:rsidRPr="00160835" w:rsidRDefault="00AC3BE0" w:rsidP="00792DC9">
      <w:pPr>
        <w:tabs>
          <w:tab w:val="left" w:pos="6237"/>
        </w:tabs>
        <w:ind w:right="77"/>
        <w:jc w:val="center"/>
        <w:rPr>
          <w:rFonts w:ascii="Arial Black" w:eastAsia="Times New Roman" w:hAnsi="Arial Black" w:cs="Times New Roman"/>
          <w:b/>
          <w:bCs/>
          <w:color w:val="FF0000"/>
          <w:sz w:val="48"/>
          <w:szCs w:val="48"/>
          <w:lang w:val="fr-FR"/>
        </w:rPr>
      </w:pPr>
      <w:r w:rsidRPr="00160835">
        <w:rPr>
          <w:rFonts w:ascii="Arial Black" w:hAnsi="Arial Black" w:cs="Times New Roman"/>
          <w:b/>
          <w:bCs/>
          <w:color w:val="FF0000"/>
          <w:sz w:val="48"/>
          <w:szCs w:val="48"/>
          <w:lang w:val="ro-RO"/>
        </w:rPr>
        <w:t>COMUNITĂȚILE FAC DIFERENȚA</w:t>
      </w:r>
      <w:r w:rsidRPr="00160835">
        <w:rPr>
          <w:rFonts w:ascii="Arial Black" w:eastAsia="Times New Roman" w:hAnsi="Arial Black" w:cs="Times New Roman"/>
          <w:b/>
          <w:bCs/>
          <w:color w:val="FF0000"/>
          <w:sz w:val="48"/>
          <w:szCs w:val="48"/>
          <w:lang w:val="fr-FR"/>
        </w:rPr>
        <w:t>!</w:t>
      </w:r>
    </w:p>
    <w:p w14:paraId="4CEE8D0B" w14:textId="77777777" w:rsidR="00AC3BE0" w:rsidRPr="002B13E5" w:rsidRDefault="00160835" w:rsidP="00AC3BE0">
      <w:pPr>
        <w:jc w:val="center"/>
        <w:rPr>
          <w:rFonts w:ascii="Times New Roman" w:hAnsi="Times New Roman" w:cs="Times New Roman"/>
          <w:b/>
          <w:bCs/>
          <w:sz w:val="28"/>
          <w:szCs w:val="24"/>
          <w:lang w:val="ro-RO"/>
        </w:rPr>
      </w:pPr>
      <w:r w:rsidRPr="00160835">
        <w:rPr>
          <w:rFonts w:ascii="Times New Roman" w:eastAsia="Times New Roman" w:hAnsi="Times New Roman" w:cs="Times New Roman"/>
          <w:bCs/>
          <w:noProof/>
          <w:sz w:val="18"/>
          <w:szCs w:val="18"/>
          <w:lang w:val="fr-FR"/>
        </w:rPr>
        <mc:AlternateContent>
          <mc:Choice Requires="wps">
            <w:drawing>
              <wp:anchor distT="45720" distB="45720" distL="114300" distR="114300" simplePos="0" relativeHeight="251713536" behindDoc="1" locked="0" layoutInCell="1" allowOverlap="1" wp14:anchorId="2BC2E001" wp14:editId="6E185B1B">
                <wp:simplePos x="0" y="0"/>
                <wp:positionH relativeFrom="column">
                  <wp:posOffset>939165</wp:posOffset>
                </wp:positionH>
                <wp:positionV relativeFrom="paragraph">
                  <wp:posOffset>44895</wp:posOffset>
                </wp:positionV>
                <wp:extent cx="2410097"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097" cy="1404620"/>
                        </a:xfrm>
                        <a:prstGeom prst="rect">
                          <a:avLst/>
                        </a:prstGeom>
                        <a:solidFill>
                          <a:srgbClr val="FFFFFF"/>
                        </a:solidFill>
                        <a:ln w="9525">
                          <a:noFill/>
                          <a:miter lim="800000"/>
                          <a:headEnd/>
                          <a:tailEnd/>
                        </a:ln>
                      </wps:spPr>
                      <wps:txbx>
                        <w:txbxContent>
                          <w:p w14:paraId="376C055C" w14:textId="77777777" w:rsidR="00160835" w:rsidRDefault="00160835" w:rsidP="00160835">
                            <w:pPr>
                              <w:ind w:right="-599"/>
                              <w:jc w:val="center"/>
                              <w:rPr>
                                <w:rFonts w:ascii="Times New Roman" w:eastAsia="Times New Roman" w:hAnsi="Times New Roman" w:cs="Times New Roman"/>
                                <w:b/>
                                <w:bCs/>
                                <w:color w:val="002060"/>
                                <w:sz w:val="32"/>
                                <w:szCs w:val="32"/>
                                <w:lang w:val="ro-RO"/>
                              </w:rPr>
                            </w:pPr>
                          </w:p>
                          <w:p w14:paraId="46165949" w14:textId="77777777" w:rsidR="00160835" w:rsidRDefault="00160835" w:rsidP="00160835">
                            <w:pPr>
                              <w:spacing w:after="0" w:line="240" w:lineRule="auto"/>
                              <w:jc w:val="center"/>
                              <w:rPr>
                                <w:rFonts w:ascii="Tekton Pro Cond" w:hAnsi="Tekton Pro Cond" w:cstheme="minorHAnsi"/>
                                <w:sz w:val="40"/>
                                <w:szCs w:val="48"/>
                                <w:lang w:val="ro-RO"/>
                              </w:rPr>
                            </w:pPr>
                            <w:r w:rsidRPr="00756E2A">
                              <w:rPr>
                                <w:rFonts w:ascii="Tekton Pro Cond" w:hAnsi="Tekton Pro Cond" w:cstheme="minorHAnsi"/>
                                <w:sz w:val="40"/>
                                <w:szCs w:val="48"/>
                                <w:lang w:val="ro-RO"/>
                              </w:rPr>
                              <w:t>Persoanele infectate cu HIV sunt de</w:t>
                            </w:r>
                          </w:p>
                          <w:p w14:paraId="626C2E91" w14:textId="77777777" w:rsidR="00160835" w:rsidRDefault="00160835" w:rsidP="00160835">
                            <w:pPr>
                              <w:spacing w:after="0" w:line="240" w:lineRule="auto"/>
                              <w:jc w:val="center"/>
                              <w:rPr>
                                <w:rFonts w:ascii="Tekton Pro Cond" w:hAnsi="Tekton Pro Cond" w:cstheme="minorHAnsi"/>
                                <w:sz w:val="40"/>
                                <w:szCs w:val="48"/>
                                <w:lang w:val="ro-RO"/>
                              </w:rPr>
                            </w:pPr>
                            <w:r w:rsidRPr="00756E2A">
                              <w:rPr>
                                <w:rFonts w:ascii="Tekton Pro Cond" w:hAnsi="Tekton Pro Cond" w:cstheme="minorHAnsi"/>
                                <w:sz w:val="40"/>
                                <w:szCs w:val="48"/>
                                <w:lang w:val="ro-RO"/>
                              </w:rPr>
                              <w:t xml:space="preserve"> </w:t>
                            </w:r>
                            <w:r w:rsidRPr="00756E2A">
                              <w:rPr>
                                <w:rFonts w:ascii="Tekton Pro Cond" w:hAnsi="Tekton Pro Cond" w:cstheme="minorHAnsi"/>
                                <w:b/>
                                <w:color w:val="FF0000"/>
                                <w:sz w:val="72"/>
                                <w:szCs w:val="72"/>
                                <w:lang w:val="ro-RO"/>
                              </w:rPr>
                              <w:t>20 de ori</w:t>
                            </w:r>
                            <w:r w:rsidRPr="00756E2A">
                              <w:rPr>
                                <w:rFonts w:ascii="Tekton Pro Cond" w:hAnsi="Tekton Pro Cond" w:cstheme="minorHAnsi"/>
                                <w:sz w:val="40"/>
                                <w:szCs w:val="48"/>
                                <w:lang w:val="ro-RO"/>
                              </w:rPr>
                              <w:t xml:space="preserve"> </w:t>
                            </w:r>
                          </w:p>
                          <w:p w14:paraId="6B4363D7" w14:textId="77777777" w:rsidR="00160835" w:rsidRPr="00756E2A" w:rsidRDefault="00160835" w:rsidP="00160835">
                            <w:pPr>
                              <w:spacing w:after="0" w:line="240" w:lineRule="auto"/>
                              <w:jc w:val="center"/>
                              <w:rPr>
                                <w:rFonts w:ascii="Tekton Pro Cond" w:hAnsi="Tekton Pro Cond" w:cstheme="minorHAnsi"/>
                                <w:b/>
                                <w:sz w:val="40"/>
                                <w:szCs w:val="48"/>
                                <w:lang w:val="ro-RO"/>
                              </w:rPr>
                            </w:pPr>
                            <w:r w:rsidRPr="00756E2A">
                              <w:rPr>
                                <w:rFonts w:ascii="Tekton Pro Cond" w:hAnsi="Tekton Pro Cond" w:cstheme="minorHAnsi"/>
                                <w:sz w:val="40"/>
                                <w:szCs w:val="48"/>
                                <w:lang w:val="ro-RO"/>
                              </w:rPr>
                              <w:t xml:space="preserve">mai susceptibile de a se îmbolnavi de </w:t>
                            </w:r>
                            <w:r w:rsidRPr="00756E2A">
                              <w:rPr>
                                <w:rFonts w:ascii="Tekton Pro Cond" w:hAnsi="Tekton Pro Cond" w:cstheme="minorHAnsi"/>
                                <w:b/>
                                <w:sz w:val="40"/>
                                <w:szCs w:val="48"/>
                                <w:lang w:val="ro-RO"/>
                              </w:rPr>
                              <w:t>TB</w:t>
                            </w:r>
                            <w:r w:rsidRPr="00756E2A">
                              <w:rPr>
                                <w:rFonts w:ascii="Tekton Pro Cond" w:eastAsia="Times New Roman" w:hAnsi="Tekton Pro Cond"/>
                                <w:b/>
                                <w:bCs/>
                                <w:sz w:val="40"/>
                                <w:szCs w:val="40"/>
                                <w:lang w:val="fr-FR"/>
                              </w:rPr>
                              <w:t>!</w:t>
                            </w:r>
                          </w:p>
                          <w:p w14:paraId="135A0FEA" w14:textId="77777777" w:rsidR="00160835" w:rsidRDefault="0016083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2E001" id="_x0000_t202" coordsize="21600,21600" o:spt="202" path="m,l,21600r21600,l21600,xe">
                <v:stroke joinstyle="miter"/>
                <v:path gradientshapeok="t" o:connecttype="rect"/>
              </v:shapetype>
              <v:shape id="Text Box 2" o:spid="_x0000_s1026" type="#_x0000_t202" style="position:absolute;left:0;text-align:left;margin-left:73.95pt;margin-top:3.55pt;width:189.75pt;height:110.6pt;z-index:-251602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f2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" stroked="f">
                <v:textbox style="mso-fit-shape-to-text:t">
                  <w:txbxContent>
                    <w:p w14:paraId="376C055C" w14:textId="77777777" w:rsidR="00160835" w:rsidRDefault="00160835" w:rsidP="00160835">
                      <w:pPr>
                        <w:ind w:right="-599"/>
                        <w:jc w:val="center"/>
                        <w:rPr>
                          <w:rFonts w:ascii="Times New Roman" w:eastAsia="Times New Roman" w:hAnsi="Times New Roman" w:cs="Times New Roman"/>
                          <w:b/>
                          <w:bCs/>
                          <w:color w:val="002060"/>
                          <w:sz w:val="32"/>
                          <w:szCs w:val="32"/>
                          <w:lang w:val="ro-RO"/>
                        </w:rPr>
                      </w:pPr>
                    </w:p>
                    <w:p w14:paraId="46165949" w14:textId="77777777" w:rsidR="00160835" w:rsidRDefault="00160835" w:rsidP="00160835">
                      <w:pPr>
                        <w:spacing w:after="0" w:line="240" w:lineRule="auto"/>
                        <w:jc w:val="center"/>
                        <w:rPr>
                          <w:rFonts w:ascii="Tekton Pro Cond" w:hAnsi="Tekton Pro Cond" w:cstheme="minorHAnsi"/>
                          <w:sz w:val="40"/>
                          <w:szCs w:val="48"/>
                          <w:lang w:val="ro-RO"/>
                        </w:rPr>
                      </w:pPr>
                      <w:r w:rsidRPr="00756E2A">
                        <w:rPr>
                          <w:rFonts w:ascii="Tekton Pro Cond" w:hAnsi="Tekton Pro Cond" w:cstheme="minorHAnsi"/>
                          <w:sz w:val="40"/>
                          <w:szCs w:val="48"/>
                          <w:lang w:val="ro-RO"/>
                        </w:rPr>
                        <w:t>Persoanele infectate cu HIV sunt de</w:t>
                      </w:r>
                    </w:p>
                    <w:p w14:paraId="626C2E91" w14:textId="77777777" w:rsidR="00160835" w:rsidRDefault="00160835" w:rsidP="00160835">
                      <w:pPr>
                        <w:spacing w:after="0" w:line="240" w:lineRule="auto"/>
                        <w:jc w:val="center"/>
                        <w:rPr>
                          <w:rFonts w:ascii="Tekton Pro Cond" w:hAnsi="Tekton Pro Cond" w:cstheme="minorHAnsi"/>
                          <w:sz w:val="40"/>
                          <w:szCs w:val="48"/>
                          <w:lang w:val="ro-RO"/>
                        </w:rPr>
                      </w:pPr>
                      <w:r w:rsidRPr="00756E2A">
                        <w:rPr>
                          <w:rFonts w:ascii="Tekton Pro Cond" w:hAnsi="Tekton Pro Cond" w:cstheme="minorHAnsi"/>
                          <w:sz w:val="40"/>
                          <w:szCs w:val="48"/>
                          <w:lang w:val="ro-RO"/>
                        </w:rPr>
                        <w:t xml:space="preserve"> </w:t>
                      </w:r>
                      <w:r w:rsidRPr="00756E2A">
                        <w:rPr>
                          <w:rFonts w:ascii="Tekton Pro Cond" w:hAnsi="Tekton Pro Cond" w:cstheme="minorHAnsi"/>
                          <w:b/>
                          <w:color w:val="FF0000"/>
                          <w:sz w:val="72"/>
                          <w:szCs w:val="72"/>
                          <w:lang w:val="ro-RO"/>
                        </w:rPr>
                        <w:t>20 de ori</w:t>
                      </w:r>
                      <w:r w:rsidRPr="00756E2A">
                        <w:rPr>
                          <w:rFonts w:ascii="Tekton Pro Cond" w:hAnsi="Tekton Pro Cond" w:cstheme="minorHAnsi"/>
                          <w:sz w:val="40"/>
                          <w:szCs w:val="48"/>
                          <w:lang w:val="ro-RO"/>
                        </w:rPr>
                        <w:t xml:space="preserve"> </w:t>
                      </w:r>
                    </w:p>
                    <w:p w14:paraId="6B4363D7" w14:textId="77777777" w:rsidR="00160835" w:rsidRPr="00756E2A" w:rsidRDefault="00160835" w:rsidP="00160835">
                      <w:pPr>
                        <w:spacing w:after="0" w:line="240" w:lineRule="auto"/>
                        <w:jc w:val="center"/>
                        <w:rPr>
                          <w:rFonts w:ascii="Tekton Pro Cond" w:hAnsi="Tekton Pro Cond" w:cstheme="minorHAnsi"/>
                          <w:b/>
                          <w:sz w:val="40"/>
                          <w:szCs w:val="48"/>
                          <w:lang w:val="ro-RO"/>
                        </w:rPr>
                      </w:pPr>
                      <w:r w:rsidRPr="00756E2A">
                        <w:rPr>
                          <w:rFonts w:ascii="Tekton Pro Cond" w:hAnsi="Tekton Pro Cond" w:cstheme="minorHAnsi"/>
                          <w:sz w:val="40"/>
                          <w:szCs w:val="48"/>
                          <w:lang w:val="ro-RO"/>
                        </w:rPr>
                        <w:t xml:space="preserve">mai susceptibile de a se îmbolnavi de </w:t>
                      </w:r>
                      <w:r w:rsidRPr="00756E2A">
                        <w:rPr>
                          <w:rFonts w:ascii="Tekton Pro Cond" w:hAnsi="Tekton Pro Cond" w:cstheme="minorHAnsi"/>
                          <w:b/>
                          <w:sz w:val="40"/>
                          <w:szCs w:val="48"/>
                          <w:lang w:val="ro-RO"/>
                        </w:rPr>
                        <w:t>TB</w:t>
                      </w:r>
                      <w:r w:rsidRPr="00756E2A">
                        <w:rPr>
                          <w:rFonts w:ascii="Tekton Pro Cond" w:eastAsia="Times New Roman" w:hAnsi="Tekton Pro Cond"/>
                          <w:b/>
                          <w:bCs/>
                          <w:sz w:val="40"/>
                          <w:szCs w:val="40"/>
                          <w:lang w:val="fr-FR"/>
                        </w:rPr>
                        <w:t>!</w:t>
                      </w:r>
                    </w:p>
                    <w:p w14:paraId="135A0FEA" w14:textId="77777777" w:rsidR="00160835" w:rsidRDefault="00160835"/>
                  </w:txbxContent>
                </v:textbox>
              </v:shape>
            </w:pict>
          </mc:Fallback>
        </mc:AlternateContent>
      </w:r>
    </w:p>
    <w:p w14:paraId="76A5CE1D" w14:textId="77777777" w:rsidR="00835E26" w:rsidRDefault="00835E26" w:rsidP="0073591C">
      <w:pPr>
        <w:tabs>
          <w:tab w:val="left" w:pos="6237"/>
        </w:tabs>
        <w:ind w:right="77"/>
        <w:jc w:val="center"/>
        <w:rPr>
          <w:rFonts w:ascii="Freestyle Script" w:eastAsia="Times New Roman" w:hAnsi="Freestyle Script"/>
          <w:b/>
          <w:bCs/>
          <w:sz w:val="36"/>
          <w:szCs w:val="36"/>
          <w:lang w:val="fr-FR"/>
        </w:rPr>
      </w:pPr>
    </w:p>
    <w:p w14:paraId="51E116AF" w14:textId="77777777" w:rsidR="00160835" w:rsidRDefault="00160835" w:rsidP="0073591C">
      <w:pPr>
        <w:tabs>
          <w:tab w:val="left" w:pos="6237"/>
        </w:tabs>
        <w:ind w:right="77"/>
        <w:jc w:val="center"/>
        <w:rPr>
          <w:rFonts w:ascii="Freestyle Script" w:eastAsia="Times New Roman" w:hAnsi="Freestyle Script"/>
          <w:b/>
          <w:bCs/>
          <w:sz w:val="36"/>
          <w:szCs w:val="36"/>
          <w:lang w:val="fr-FR"/>
        </w:rPr>
      </w:pPr>
    </w:p>
    <w:p w14:paraId="433023FF" w14:textId="77777777" w:rsidR="00160835" w:rsidRDefault="00160835" w:rsidP="0073591C">
      <w:pPr>
        <w:tabs>
          <w:tab w:val="left" w:pos="6237"/>
        </w:tabs>
        <w:ind w:right="77"/>
        <w:jc w:val="center"/>
        <w:rPr>
          <w:rFonts w:ascii="Freestyle Script" w:eastAsia="Times New Roman" w:hAnsi="Freestyle Script"/>
          <w:b/>
          <w:bCs/>
          <w:sz w:val="36"/>
          <w:szCs w:val="36"/>
          <w:lang w:val="fr-FR"/>
        </w:rPr>
      </w:pPr>
    </w:p>
    <w:p w14:paraId="28E1C11C" w14:textId="77777777" w:rsidR="00160835" w:rsidRDefault="00160835" w:rsidP="0073591C">
      <w:pPr>
        <w:tabs>
          <w:tab w:val="left" w:pos="6237"/>
        </w:tabs>
        <w:ind w:right="77"/>
        <w:jc w:val="center"/>
        <w:rPr>
          <w:rFonts w:ascii="Freestyle Script" w:eastAsia="Times New Roman" w:hAnsi="Freestyle Script"/>
          <w:b/>
          <w:bCs/>
          <w:sz w:val="36"/>
          <w:szCs w:val="36"/>
          <w:lang w:val="fr-FR"/>
        </w:rPr>
      </w:pPr>
    </w:p>
    <w:p w14:paraId="77BA0FFB" w14:textId="77777777"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14:paraId="380414F5" w14:textId="77777777"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14:paraId="0FA4CFC0" w14:textId="77777777"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14:paraId="40C2BCEF" w14:textId="77777777"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14:paraId="09D701E8" w14:textId="77777777" w:rsidR="0084378B" w:rsidRPr="00756E2A" w:rsidRDefault="0084378B" w:rsidP="0073591C">
      <w:pPr>
        <w:tabs>
          <w:tab w:val="left" w:pos="6237"/>
        </w:tabs>
        <w:ind w:right="77"/>
        <w:jc w:val="center"/>
        <w:rPr>
          <w:rFonts w:ascii="Times New Roman" w:eastAsia="Times New Roman" w:hAnsi="Times New Roman" w:cs="Times New Roman"/>
          <w:bCs/>
          <w:sz w:val="18"/>
          <w:szCs w:val="18"/>
          <w:lang w:val="ro-RO"/>
        </w:rPr>
      </w:pPr>
      <w:proofErr w:type="spellStart"/>
      <w:r w:rsidRPr="00756E2A">
        <w:rPr>
          <w:rFonts w:ascii="Times New Roman" w:eastAsia="Times New Roman" w:hAnsi="Times New Roman" w:cs="Times New Roman"/>
          <w:bCs/>
          <w:sz w:val="18"/>
          <w:szCs w:val="18"/>
          <w:lang w:val="fr-FR"/>
        </w:rPr>
        <w:t>Acest</w:t>
      </w:r>
      <w:proofErr w:type="spellEnd"/>
      <w:r w:rsidRPr="00756E2A">
        <w:rPr>
          <w:rFonts w:ascii="Times New Roman" w:eastAsia="Times New Roman" w:hAnsi="Times New Roman" w:cs="Times New Roman"/>
          <w:bCs/>
          <w:sz w:val="18"/>
          <w:szCs w:val="18"/>
          <w:lang w:val="fr-FR"/>
        </w:rPr>
        <w:t xml:space="preserve"> </w:t>
      </w:r>
      <w:proofErr w:type="spellStart"/>
      <w:r w:rsidRPr="00756E2A">
        <w:rPr>
          <w:rFonts w:ascii="Times New Roman" w:eastAsia="Times New Roman" w:hAnsi="Times New Roman" w:cs="Times New Roman"/>
          <w:bCs/>
          <w:sz w:val="18"/>
          <w:szCs w:val="18"/>
          <w:lang w:val="fr-FR"/>
        </w:rPr>
        <w:t>material</w:t>
      </w:r>
      <w:proofErr w:type="spellEnd"/>
      <w:r w:rsidRPr="00756E2A">
        <w:rPr>
          <w:rFonts w:ascii="Times New Roman" w:eastAsia="Times New Roman" w:hAnsi="Times New Roman" w:cs="Times New Roman"/>
          <w:bCs/>
          <w:sz w:val="18"/>
          <w:szCs w:val="18"/>
          <w:lang w:val="fr-FR"/>
        </w:rPr>
        <w:t xml:space="preserve"> este </w:t>
      </w:r>
      <w:proofErr w:type="spellStart"/>
      <w:r w:rsidRPr="00756E2A">
        <w:rPr>
          <w:rFonts w:ascii="Times New Roman" w:eastAsia="Times New Roman" w:hAnsi="Times New Roman" w:cs="Times New Roman"/>
          <w:bCs/>
          <w:sz w:val="18"/>
          <w:szCs w:val="18"/>
          <w:lang w:val="fr-FR"/>
        </w:rPr>
        <w:t>adresat</w:t>
      </w:r>
      <w:proofErr w:type="spellEnd"/>
      <w:r w:rsidRPr="00756E2A">
        <w:rPr>
          <w:rFonts w:ascii="Times New Roman" w:eastAsia="Times New Roman" w:hAnsi="Times New Roman" w:cs="Times New Roman"/>
          <w:bCs/>
          <w:sz w:val="18"/>
          <w:szCs w:val="18"/>
          <w:lang w:val="fr-FR"/>
        </w:rPr>
        <w:t xml:space="preserve"> </w:t>
      </w:r>
      <w:proofErr w:type="spellStart"/>
      <w:r w:rsidRPr="00756E2A">
        <w:rPr>
          <w:rFonts w:ascii="Times New Roman" w:eastAsia="Times New Roman" w:hAnsi="Times New Roman" w:cs="Times New Roman"/>
          <w:bCs/>
          <w:sz w:val="18"/>
          <w:szCs w:val="18"/>
          <w:lang w:val="fr-FR"/>
        </w:rPr>
        <w:t>popula</w:t>
      </w:r>
      <w:r w:rsidRPr="00756E2A">
        <w:rPr>
          <w:rFonts w:ascii="Times New Roman" w:eastAsia="Times New Roman" w:hAnsi="Times New Roman" w:cs="Times New Roman"/>
          <w:bCs/>
          <w:sz w:val="18"/>
          <w:szCs w:val="18"/>
          <w:lang w:val="ro-RO"/>
        </w:rPr>
        <w:t>ției</w:t>
      </w:r>
      <w:proofErr w:type="spellEnd"/>
      <w:r w:rsidRPr="00756E2A">
        <w:rPr>
          <w:rFonts w:ascii="Times New Roman" w:eastAsia="Times New Roman" w:hAnsi="Times New Roman" w:cs="Times New Roman"/>
          <w:bCs/>
          <w:sz w:val="18"/>
          <w:szCs w:val="18"/>
          <w:lang w:val="ro-RO"/>
        </w:rPr>
        <w:t xml:space="preserve"> generale și pacienților cu HIV și tuberculoză</w:t>
      </w:r>
      <w:r w:rsidR="00BF1A30" w:rsidRPr="00756E2A">
        <w:rPr>
          <w:rFonts w:ascii="Times New Roman" w:eastAsia="Times New Roman" w:hAnsi="Times New Roman" w:cs="Times New Roman"/>
          <w:bCs/>
          <w:sz w:val="18"/>
          <w:szCs w:val="18"/>
          <w:lang w:val="ro-RO"/>
        </w:rPr>
        <w:t xml:space="preserve"> (T</w:t>
      </w:r>
      <w:r w:rsidR="00756E2A">
        <w:rPr>
          <w:rFonts w:ascii="Times New Roman" w:eastAsia="Times New Roman" w:hAnsi="Times New Roman" w:cs="Times New Roman"/>
          <w:bCs/>
          <w:sz w:val="18"/>
          <w:szCs w:val="18"/>
          <w:lang w:val="ro-RO"/>
        </w:rPr>
        <w:t>B</w:t>
      </w:r>
      <w:r w:rsidR="00BF1A30" w:rsidRPr="00756E2A">
        <w:rPr>
          <w:rFonts w:ascii="Times New Roman" w:eastAsia="Times New Roman" w:hAnsi="Times New Roman" w:cs="Times New Roman"/>
          <w:bCs/>
          <w:sz w:val="18"/>
          <w:szCs w:val="18"/>
          <w:lang w:val="ro-RO"/>
        </w:rPr>
        <w:t>)</w:t>
      </w:r>
    </w:p>
    <w:p w14:paraId="1870D609" w14:textId="77777777" w:rsidR="00160835" w:rsidRDefault="00160835" w:rsidP="00756E2A">
      <w:pPr>
        <w:tabs>
          <w:tab w:val="left" w:pos="6237"/>
        </w:tabs>
        <w:ind w:right="77"/>
        <w:jc w:val="center"/>
        <w:rPr>
          <w:rFonts w:ascii="Times New Roman" w:eastAsia="Times New Roman" w:hAnsi="Times New Roman" w:cs="Times New Roman"/>
          <w:b/>
          <w:bCs/>
          <w:lang w:val="fr-FR"/>
        </w:rPr>
      </w:pPr>
    </w:p>
    <w:p w14:paraId="3BCFC5F3" w14:textId="77777777" w:rsidR="0073591C" w:rsidRPr="00756E2A" w:rsidRDefault="00AC3BE0" w:rsidP="00756E2A">
      <w:pPr>
        <w:tabs>
          <w:tab w:val="left" w:pos="6237"/>
        </w:tabs>
        <w:ind w:right="77"/>
        <w:jc w:val="center"/>
        <w:rPr>
          <w:rFonts w:ascii="Times New Roman" w:hAnsi="Times New Roman" w:cs="Times New Roman"/>
          <w:lang w:val="fr-FR"/>
        </w:rPr>
      </w:pPr>
      <w:r w:rsidRPr="00756E2A">
        <w:rPr>
          <w:rFonts w:ascii="Times New Roman" w:eastAsia="Times New Roman" w:hAnsi="Times New Roman" w:cs="Times New Roman"/>
          <w:b/>
          <w:bCs/>
          <w:lang w:val="fr-FR"/>
        </w:rPr>
        <w:t>1 DECEMBRIE</w:t>
      </w:r>
      <w:r w:rsidR="0073591C" w:rsidRPr="00756E2A">
        <w:rPr>
          <w:rFonts w:ascii="Times New Roman" w:eastAsia="Times New Roman" w:hAnsi="Times New Roman" w:cs="Times New Roman"/>
          <w:b/>
          <w:bCs/>
          <w:lang w:val="fr-FR"/>
        </w:rPr>
        <w:t xml:space="preserve"> 201</w:t>
      </w:r>
      <w:r w:rsidR="007B7129" w:rsidRPr="00756E2A">
        <w:rPr>
          <w:rFonts w:ascii="Times New Roman" w:eastAsia="Times New Roman" w:hAnsi="Times New Roman" w:cs="Times New Roman"/>
          <w:b/>
          <w:bCs/>
          <w:lang w:val="fr-FR"/>
        </w:rPr>
        <w:t>9</w:t>
      </w:r>
    </w:p>
    <w:sectPr w:rsidR="0073591C" w:rsidRPr="00756E2A" w:rsidSect="00EA42E4">
      <w:pgSz w:w="16840" w:h="11907" w:orient="landscape" w:code="9"/>
      <w:pgMar w:top="567" w:right="567" w:bottom="567" w:left="567"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ekton Pro Cond">
    <w:altName w:val="Calibri"/>
    <w:panose1 w:val="00000000000000000000"/>
    <w:charset w:val="00"/>
    <w:family w:val="swiss"/>
    <w:notTrueType/>
    <w:pitch w:val="variable"/>
    <w:sig w:usb0="800000AF" w:usb1="5000204B" w:usb2="00000000" w:usb3="00000000" w:csb0="0000009B"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4C02"/>
    <w:multiLevelType w:val="multilevel"/>
    <w:tmpl w:val="5F42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F5E99"/>
    <w:multiLevelType w:val="hybridMultilevel"/>
    <w:tmpl w:val="9DB4A242"/>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EBC63A2"/>
    <w:multiLevelType w:val="hybridMultilevel"/>
    <w:tmpl w:val="2950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5423C"/>
    <w:multiLevelType w:val="hybridMultilevel"/>
    <w:tmpl w:val="6E76FE14"/>
    <w:lvl w:ilvl="0" w:tplc="03BCC024">
      <w:start w:val="1"/>
      <w:numFmt w:val="bullet"/>
      <w:lvlText w:val="•"/>
      <w:lvlJc w:val="left"/>
      <w:pPr>
        <w:tabs>
          <w:tab w:val="num" w:pos="720"/>
        </w:tabs>
        <w:ind w:left="720" w:hanging="360"/>
      </w:pPr>
      <w:rPr>
        <w:rFonts w:ascii="Times New Roman" w:hAnsi="Times New Roman" w:hint="default"/>
      </w:rPr>
    </w:lvl>
    <w:lvl w:ilvl="1" w:tplc="C67CF762" w:tentative="1">
      <w:start w:val="1"/>
      <w:numFmt w:val="bullet"/>
      <w:lvlText w:val="•"/>
      <w:lvlJc w:val="left"/>
      <w:pPr>
        <w:tabs>
          <w:tab w:val="num" w:pos="1440"/>
        </w:tabs>
        <w:ind w:left="1440" w:hanging="360"/>
      </w:pPr>
      <w:rPr>
        <w:rFonts w:ascii="Times New Roman" w:hAnsi="Times New Roman" w:hint="default"/>
      </w:rPr>
    </w:lvl>
    <w:lvl w:ilvl="2" w:tplc="31144C1E" w:tentative="1">
      <w:start w:val="1"/>
      <w:numFmt w:val="bullet"/>
      <w:lvlText w:val="•"/>
      <w:lvlJc w:val="left"/>
      <w:pPr>
        <w:tabs>
          <w:tab w:val="num" w:pos="2160"/>
        </w:tabs>
        <w:ind w:left="2160" w:hanging="360"/>
      </w:pPr>
      <w:rPr>
        <w:rFonts w:ascii="Times New Roman" w:hAnsi="Times New Roman" w:hint="default"/>
      </w:rPr>
    </w:lvl>
    <w:lvl w:ilvl="3" w:tplc="7C02C854" w:tentative="1">
      <w:start w:val="1"/>
      <w:numFmt w:val="bullet"/>
      <w:lvlText w:val="•"/>
      <w:lvlJc w:val="left"/>
      <w:pPr>
        <w:tabs>
          <w:tab w:val="num" w:pos="2880"/>
        </w:tabs>
        <w:ind w:left="2880" w:hanging="360"/>
      </w:pPr>
      <w:rPr>
        <w:rFonts w:ascii="Times New Roman" w:hAnsi="Times New Roman" w:hint="default"/>
      </w:rPr>
    </w:lvl>
    <w:lvl w:ilvl="4" w:tplc="B510B058" w:tentative="1">
      <w:start w:val="1"/>
      <w:numFmt w:val="bullet"/>
      <w:lvlText w:val="•"/>
      <w:lvlJc w:val="left"/>
      <w:pPr>
        <w:tabs>
          <w:tab w:val="num" w:pos="3600"/>
        </w:tabs>
        <w:ind w:left="3600" w:hanging="360"/>
      </w:pPr>
      <w:rPr>
        <w:rFonts w:ascii="Times New Roman" w:hAnsi="Times New Roman" w:hint="default"/>
      </w:rPr>
    </w:lvl>
    <w:lvl w:ilvl="5" w:tplc="993E7182" w:tentative="1">
      <w:start w:val="1"/>
      <w:numFmt w:val="bullet"/>
      <w:lvlText w:val="•"/>
      <w:lvlJc w:val="left"/>
      <w:pPr>
        <w:tabs>
          <w:tab w:val="num" w:pos="4320"/>
        </w:tabs>
        <w:ind w:left="4320" w:hanging="360"/>
      </w:pPr>
      <w:rPr>
        <w:rFonts w:ascii="Times New Roman" w:hAnsi="Times New Roman" w:hint="default"/>
      </w:rPr>
    </w:lvl>
    <w:lvl w:ilvl="6" w:tplc="0FE4DB60" w:tentative="1">
      <w:start w:val="1"/>
      <w:numFmt w:val="bullet"/>
      <w:lvlText w:val="•"/>
      <w:lvlJc w:val="left"/>
      <w:pPr>
        <w:tabs>
          <w:tab w:val="num" w:pos="5040"/>
        </w:tabs>
        <w:ind w:left="5040" w:hanging="360"/>
      </w:pPr>
      <w:rPr>
        <w:rFonts w:ascii="Times New Roman" w:hAnsi="Times New Roman" w:hint="default"/>
      </w:rPr>
    </w:lvl>
    <w:lvl w:ilvl="7" w:tplc="959E3FCA" w:tentative="1">
      <w:start w:val="1"/>
      <w:numFmt w:val="bullet"/>
      <w:lvlText w:val="•"/>
      <w:lvlJc w:val="left"/>
      <w:pPr>
        <w:tabs>
          <w:tab w:val="num" w:pos="5760"/>
        </w:tabs>
        <w:ind w:left="5760" w:hanging="360"/>
      </w:pPr>
      <w:rPr>
        <w:rFonts w:ascii="Times New Roman" w:hAnsi="Times New Roman" w:hint="default"/>
      </w:rPr>
    </w:lvl>
    <w:lvl w:ilvl="8" w:tplc="9AD087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0BA1893"/>
    <w:multiLevelType w:val="multilevel"/>
    <w:tmpl w:val="DA8A6F04"/>
    <w:lvl w:ilvl="0">
      <w:start w:val="1"/>
      <w:numFmt w:val="bullet"/>
      <w:lvlText w:val=""/>
      <w:lvlJc w:val="left"/>
      <w:pPr>
        <w:tabs>
          <w:tab w:val="num" w:pos="720"/>
        </w:tabs>
        <w:ind w:left="720" w:hanging="360"/>
      </w:pPr>
      <w:rPr>
        <w:rFonts w:ascii="Symbol" w:hAnsi="Symbol" w:hint="default"/>
        <w:color w:val="FF0000"/>
        <w:sz w:val="20"/>
        <w:u w:color="FF000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B174C"/>
    <w:multiLevelType w:val="hybridMultilevel"/>
    <w:tmpl w:val="06EE589C"/>
    <w:lvl w:ilvl="0" w:tplc="40461DE0">
      <w:start w:val="1"/>
      <w:numFmt w:val="bullet"/>
      <w:lvlText w:val="•"/>
      <w:lvlJc w:val="left"/>
      <w:pPr>
        <w:ind w:left="720" w:hanging="360"/>
      </w:pPr>
      <w:rPr>
        <w:rFonts w:ascii="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166F2"/>
    <w:multiLevelType w:val="hybridMultilevel"/>
    <w:tmpl w:val="50588E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E36C1F"/>
    <w:multiLevelType w:val="hybridMultilevel"/>
    <w:tmpl w:val="720EFC26"/>
    <w:lvl w:ilvl="0" w:tplc="FCB40A0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087592"/>
    <w:multiLevelType w:val="hybridMultilevel"/>
    <w:tmpl w:val="77929DB4"/>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A6338C7"/>
    <w:multiLevelType w:val="hybridMultilevel"/>
    <w:tmpl w:val="F1D8A194"/>
    <w:lvl w:ilvl="0" w:tplc="40461DE0">
      <w:start w:val="1"/>
      <w:numFmt w:val="bullet"/>
      <w:lvlText w:val="•"/>
      <w:lvlJc w:val="left"/>
      <w:pPr>
        <w:ind w:left="1080" w:hanging="360"/>
      </w:pPr>
      <w:rPr>
        <w:rFonts w:ascii="Times New Roman" w:hAnsi="Times New Roman" w:cs="Times New Roman" w:hint="default"/>
        <w:color w:val="FF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0070F31"/>
    <w:multiLevelType w:val="hybridMultilevel"/>
    <w:tmpl w:val="F8C8D18C"/>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67B0F69"/>
    <w:multiLevelType w:val="hybridMultilevel"/>
    <w:tmpl w:val="DC321290"/>
    <w:lvl w:ilvl="0" w:tplc="04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B36AC"/>
    <w:multiLevelType w:val="hybridMultilevel"/>
    <w:tmpl w:val="43801512"/>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046419E"/>
    <w:multiLevelType w:val="hybridMultilevel"/>
    <w:tmpl w:val="39806D98"/>
    <w:lvl w:ilvl="0" w:tplc="40461DE0">
      <w:start w:val="1"/>
      <w:numFmt w:val="bullet"/>
      <w:lvlText w:val="•"/>
      <w:lvlJc w:val="left"/>
      <w:pPr>
        <w:ind w:left="1080" w:hanging="360"/>
      </w:pPr>
      <w:rPr>
        <w:rFonts w:ascii="Times New Roman" w:hAnsi="Times New Roman" w:cs="Times New Roman" w:hint="default"/>
        <w:color w:val="FF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571631F2"/>
    <w:multiLevelType w:val="hybridMultilevel"/>
    <w:tmpl w:val="C272359A"/>
    <w:lvl w:ilvl="0" w:tplc="40461DE0">
      <w:start w:val="1"/>
      <w:numFmt w:val="bullet"/>
      <w:lvlText w:val="•"/>
      <w:lvlJc w:val="left"/>
      <w:pPr>
        <w:ind w:left="720" w:hanging="360"/>
      </w:pPr>
      <w:rPr>
        <w:rFonts w:ascii="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97607"/>
    <w:multiLevelType w:val="hybridMultilevel"/>
    <w:tmpl w:val="96104A86"/>
    <w:lvl w:ilvl="0" w:tplc="40461DE0">
      <w:start w:val="1"/>
      <w:numFmt w:val="bullet"/>
      <w:lvlText w:val="•"/>
      <w:lvlJc w:val="left"/>
      <w:pPr>
        <w:ind w:left="1080" w:hanging="360"/>
      </w:pPr>
      <w:rPr>
        <w:rFonts w:ascii="Times New Roman" w:hAnsi="Times New Roman" w:cs="Times New Roman" w:hint="default"/>
        <w:color w:val="FF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626B73CF"/>
    <w:multiLevelType w:val="hybridMultilevel"/>
    <w:tmpl w:val="161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C70EA"/>
    <w:multiLevelType w:val="hybridMultilevel"/>
    <w:tmpl w:val="069E40D8"/>
    <w:lvl w:ilvl="0" w:tplc="04180001">
      <w:start w:val="1"/>
      <w:numFmt w:val="bullet"/>
      <w:lvlText w:val=""/>
      <w:lvlJc w:val="left"/>
      <w:pPr>
        <w:tabs>
          <w:tab w:val="num" w:pos="720"/>
        </w:tabs>
        <w:ind w:left="720" w:hanging="360"/>
      </w:pPr>
      <w:rPr>
        <w:rFonts w:ascii="Symbol" w:hAnsi="Symbol" w:hint="default"/>
      </w:rPr>
    </w:lvl>
    <w:lvl w:ilvl="1" w:tplc="EFE6ECB6" w:tentative="1">
      <w:start w:val="1"/>
      <w:numFmt w:val="decimal"/>
      <w:lvlText w:val="%2."/>
      <w:lvlJc w:val="left"/>
      <w:pPr>
        <w:tabs>
          <w:tab w:val="num" w:pos="1440"/>
        </w:tabs>
        <w:ind w:left="1440" w:hanging="360"/>
      </w:pPr>
    </w:lvl>
    <w:lvl w:ilvl="2" w:tplc="BB124536" w:tentative="1">
      <w:start w:val="1"/>
      <w:numFmt w:val="decimal"/>
      <w:lvlText w:val="%3."/>
      <w:lvlJc w:val="left"/>
      <w:pPr>
        <w:tabs>
          <w:tab w:val="num" w:pos="2160"/>
        </w:tabs>
        <w:ind w:left="2160" w:hanging="360"/>
      </w:pPr>
    </w:lvl>
    <w:lvl w:ilvl="3" w:tplc="A7CE03CA" w:tentative="1">
      <w:start w:val="1"/>
      <w:numFmt w:val="decimal"/>
      <w:lvlText w:val="%4."/>
      <w:lvlJc w:val="left"/>
      <w:pPr>
        <w:tabs>
          <w:tab w:val="num" w:pos="2880"/>
        </w:tabs>
        <w:ind w:left="2880" w:hanging="360"/>
      </w:pPr>
    </w:lvl>
    <w:lvl w:ilvl="4" w:tplc="946C79E0" w:tentative="1">
      <w:start w:val="1"/>
      <w:numFmt w:val="decimal"/>
      <w:lvlText w:val="%5."/>
      <w:lvlJc w:val="left"/>
      <w:pPr>
        <w:tabs>
          <w:tab w:val="num" w:pos="3600"/>
        </w:tabs>
        <w:ind w:left="3600" w:hanging="360"/>
      </w:pPr>
    </w:lvl>
    <w:lvl w:ilvl="5" w:tplc="131A4CD4" w:tentative="1">
      <w:start w:val="1"/>
      <w:numFmt w:val="decimal"/>
      <w:lvlText w:val="%6."/>
      <w:lvlJc w:val="left"/>
      <w:pPr>
        <w:tabs>
          <w:tab w:val="num" w:pos="4320"/>
        </w:tabs>
        <w:ind w:left="4320" w:hanging="360"/>
      </w:pPr>
    </w:lvl>
    <w:lvl w:ilvl="6" w:tplc="D8C246A8" w:tentative="1">
      <w:start w:val="1"/>
      <w:numFmt w:val="decimal"/>
      <w:lvlText w:val="%7."/>
      <w:lvlJc w:val="left"/>
      <w:pPr>
        <w:tabs>
          <w:tab w:val="num" w:pos="5040"/>
        </w:tabs>
        <w:ind w:left="5040" w:hanging="360"/>
      </w:pPr>
    </w:lvl>
    <w:lvl w:ilvl="7" w:tplc="E6EA58D0" w:tentative="1">
      <w:start w:val="1"/>
      <w:numFmt w:val="decimal"/>
      <w:lvlText w:val="%8."/>
      <w:lvlJc w:val="left"/>
      <w:pPr>
        <w:tabs>
          <w:tab w:val="num" w:pos="5760"/>
        </w:tabs>
        <w:ind w:left="5760" w:hanging="360"/>
      </w:pPr>
    </w:lvl>
    <w:lvl w:ilvl="8" w:tplc="85C8EC74" w:tentative="1">
      <w:start w:val="1"/>
      <w:numFmt w:val="decimal"/>
      <w:lvlText w:val="%9."/>
      <w:lvlJc w:val="left"/>
      <w:pPr>
        <w:tabs>
          <w:tab w:val="num" w:pos="6480"/>
        </w:tabs>
        <w:ind w:left="6480" w:hanging="360"/>
      </w:pPr>
    </w:lvl>
  </w:abstractNum>
  <w:abstractNum w:abstractNumId="18" w15:restartNumberingAfterBreak="0">
    <w:nsid w:val="693D2762"/>
    <w:multiLevelType w:val="hybridMultilevel"/>
    <w:tmpl w:val="68CE219A"/>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78040E92"/>
    <w:multiLevelType w:val="hybridMultilevel"/>
    <w:tmpl w:val="3D0EBEC4"/>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784F2E9E"/>
    <w:multiLevelType w:val="hybridMultilevel"/>
    <w:tmpl w:val="23FCC6E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6"/>
  </w:num>
  <w:num w:numId="4">
    <w:abstractNumId w:val="2"/>
  </w:num>
  <w:num w:numId="5">
    <w:abstractNumId w:val="17"/>
  </w:num>
  <w:num w:numId="6">
    <w:abstractNumId w:val="6"/>
  </w:num>
  <w:num w:numId="7">
    <w:abstractNumId w:val="11"/>
  </w:num>
  <w:num w:numId="8">
    <w:abstractNumId w:val="12"/>
  </w:num>
  <w:num w:numId="9">
    <w:abstractNumId w:val="20"/>
  </w:num>
  <w:num w:numId="10">
    <w:abstractNumId w:val="18"/>
  </w:num>
  <w:num w:numId="11">
    <w:abstractNumId w:val="1"/>
  </w:num>
  <w:num w:numId="12">
    <w:abstractNumId w:val="19"/>
  </w:num>
  <w:num w:numId="13">
    <w:abstractNumId w:val="10"/>
  </w:num>
  <w:num w:numId="14">
    <w:abstractNumId w:val="7"/>
  </w:num>
  <w:num w:numId="15">
    <w:abstractNumId w:val="8"/>
  </w:num>
  <w:num w:numId="16">
    <w:abstractNumId w:val="4"/>
  </w:num>
  <w:num w:numId="17">
    <w:abstractNumId w:val="9"/>
  </w:num>
  <w:num w:numId="18">
    <w:abstractNumId w:val="5"/>
  </w:num>
  <w:num w:numId="19">
    <w:abstractNumId w:val="15"/>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LA0szAzNTc1NDFW0lEKTi0uzszPAykwrAUAnoEvESwAAAA="/>
  </w:docVars>
  <w:rsids>
    <w:rsidRoot w:val="00D94F4B"/>
    <w:rsid w:val="00004834"/>
    <w:rsid w:val="000657E4"/>
    <w:rsid w:val="00083D17"/>
    <w:rsid w:val="00120CE7"/>
    <w:rsid w:val="00123022"/>
    <w:rsid w:val="00124E64"/>
    <w:rsid w:val="00147DE3"/>
    <w:rsid w:val="001554DF"/>
    <w:rsid w:val="00160835"/>
    <w:rsid w:val="00205156"/>
    <w:rsid w:val="0027623C"/>
    <w:rsid w:val="0031776C"/>
    <w:rsid w:val="003208D8"/>
    <w:rsid w:val="0034533D"/>
    <w:rsid w:val="00390E17"/>
    <w:rsid w:val="003C20A1"/>
    <w:rsid w:val="003D4CC1"/>
    <w:rsid w:val="004457B2"/>
    <w:rsid w:val="00452EC4"/>
    <w:rsid w:val="004E1F1A"/>
    <w:rsid w:val="0057421E"/>
    <w:rsid w:val="00591C3B"/>
    <w:rsid w:val="005C0AC5"/>
    <w:rsid w:val="005E69A3"/>
    <w:rsid w:val="00641FD8"/>
    <w:rsid w:val="006655B9"/>
    <w:rsid w:val="0073591C"/>
    <w:rsid w:val="00756E2A"/>
    <w:rsid w:val="00792DC9"/>
    <w:rsid w:val="007B7129"/>
    <w:rsid w:val="007E333C"/>
    <w:rsid w:val="007F721B"/>
    <w:rsid w:val="00825204"/>
    <w:rsid w:val="00832687"/>
    <w:rsid w:val="00835E26"/>
    <w:rsid w:val="0084225C"/>
    <w:rsid w:val="0084378B"/>
    <w:rsid w:val="00876820"/>
    <w:rsid w:val="008B243A"/>
    <w:rsid w:val="008B7856"/>
    <w:rsid w:val="008F68AE"/>
    <w:rsid w:val="00923FE0"/>
    <w:rsid w:val="00947745"/>
    <w:rsid w:val="00983530"/>
    <w:rsid w:val="009D28AB"/>
    <w:rsid w:val="00A15E14"/>
    <w:rsid w:val="00A33F12"/>
    <w:rsid w:val="00AA25FA"/>
    <w:rsid w:val="00AC3BE0"/>
    <w:rsid w:val="00AC62C0"/>
    <w:rsid w:val="00AD5A2A"/>
    <w:rsid w:val="00AF37F9"/>
    <w:rsid w:val="00AF4A98"/>
    <w:rsid w:val="00B01851"/>
    <w:rsid w:val="00B064D8"/>
    <w:rsid w:val="00B324AE"/>
    <w:rsid w:val="00B67C8A"/>
    <w:rsid w:val="00B72974"/>
    <w:rsid w:val="00BF1A30"/>
    <w:rsid w:val="00C10363"/>
    <w:rsid w:val="00C42723"/>
    <w:rsid w:val="00C56610"/>
    <w:rsid w:val="00C63660"/>
    <w:rsid w:val="00CA3604"/>
    <w:rsid w:val="00CB1389"/>
    <w:rsid w:val="00D06A4C"/>
    <w:rsid w:val="00D844D8"/>
    <w:rsid w:val="00D94F4B"/>
    <w:rsid w:val="00DB553D"/>
    <w:rsid w:val="00DC29A4"/>
    <w:rsid w:val="00DD4478"/>
    <w:rsid w:val="00E07C2C"/>
    <w:rsid w:val="00E72F8F"/>
    <w:rsid w:val="00E92EBC"/>
    <w:rsid w:val="00EA42E4"/>
    <w:rsid w:val="00EF01FF"/>
    <w:rsid w:val="00F75674"/>
    <w:rsid w:val="00F86117"/>
    <w:rsid w:val="00FF1D0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9f,#c1c1ff,#9cf"/>
    </o:shapedefaults>
    <o:shapelayout v:ext="edit">
      <o:idmap v:ext="edit" data="1"/>
    </o:shapelayout>
  </w:shapeDefaults>
  <w:decimalSymbol w:val=","/>
  <w:listSeparator w:val=";"/>
  <w14:docId w14:val="561D4333"/>
  <w15:docId w15:val="{6F27FF71-B1D4-44BA-BA2E-40077999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4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F4B"/>
    <w:rPr>
      <w:color w:val="0000FF" w:themeColor="hyperlink"/>
      <w:u w:val="single"/>
    </w:rPr>
  </w:style>
  <w:style w:type="paragraph" w:styleId="BalloonText">
    <w:name w:val="Balloon Text"/>
    <w:basedOn w:val="Normal"/>
    <w:link w:val="BalloonTextChar"/>
    <w:uiPriority w:val="99"/>
    <w:semiHidden/>
    <w:unhideWhenUsed/>
    <w:rsid w:val="00B06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D8"/>
    <w:rPr>
      <w:rFonts w:ascii="Tahoma" w:hAnsi="Tahoma" w:cs="Tahoma"/>
      <w:sz w:val="16"/>
      <w:szCs w:val="16"/>
    </w:rPr>
  </w:style>
  <w:style w:type="paragraph" w:styleId="ListParagraph">
    <w:name w:val="List Paragraph"/>
    <w:basedOn w:val="Normal"/>
    <w:uiPriority w:val="34"/>
    <w:qFormat/>
    <w:rsid w:val="00B064D8"/>
    <w:pPr>
      <w:spacing w:after="0" w:line="240" w:lineRule="auto"/>
      <w:ind w:left="720"/>
      <w:contextualSpacing/>
    </w:pPr>
    <w:rPr>
      <w:rFonts w:ascii="Times New Roman" w:eastAsiaTheme="minorEastAsia" w:hAnsi="Times New Roman" w:cs="Times New Roman"/>
    </w:rPr>
  </w:style>
  <w:style w:type="paragraph" w:styleId="Header">
    <w:name w:val="header"/>
    <w:basedOn w:val="Normal"/>
    <w:link w:val="HeaderChar"/>
    <w:uiPriority w:val="99"/>
    <w:unhideWhenUsed/>
    <w:rsid w:val="0012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image" Target="media/image10.jp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A063-28BD-45BC-8AD8-5204C0E7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 NR1</dc:creator>
  <cp:lastModifiedBy>Claudia Dima</cp:lastModifiedBy>
  <cp:revision>12</cp:revision>
  <cp:lastPrinted>2019-02-14T08:24:00Z</cp:lastPrinted>
  <dcterms:created xsi:type="dcterms:W3CDTF">2019-02-15T07:17:00Z</dcterms:created>
  <dcterms:modified xsi:type="dcterms:W3CDTF">2019-10-31T15:57:00Z</dcterms:modified>
</cp:coreProperties>
</file>